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079"/>
      </w:tblGrid>
      <w:tr w:rsidR="00E77E16">
        <w:trPr>
          <w:trHeight w:val="660"/>
        </w:trPr>
        <w:tc>
          <w:tcPr>
            <w:tcW w:w="2122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A34C72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E77E16" w:rsidRPr="00A34C72" w:rsidRDefault="0012270F" w:rsidP="0012270F">
            <w:pPr>
              <w:jc w:val="both"/>
              <w:rPr>
                <w:rFonts w:ascii="Arial" w:eastAsia="Comic Sans MS" w:hAnsi="Arial" w:cs="Arial"/>
                <w:b/>
                <w:sz w:val="40"/>
                <w:szCs w:val="40"/>
              </w:rPr>
            </w:pPr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Réunion du bureau du </w:t>
            </w:r>
            <w:r>
              <w:rPr>
                <w:rFonts w:ascii="Arial" w:eastAsia="Comic Sans MS" w:hAnsi="Arial" w:cs="Arial"/>
                <w:b/>
                <w:sz w:val="24"/>
                <w:szCs w:val="24"/>
              </w:rPr>
              <w:t>4 déc.</w:t>
            </w:r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2018</w:t>
            </w:r>
          </w:p>
        </w:tc>
      </w:tr>
      <w:tr w:rsidR="00E77E16" w:rsidTr="008169CF">
        <w:trPr>
          <w:trHeight w:val="295"/>
        </w:trPr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 w:rsidP="008169CF">
            <w:pPr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Participants</w:t>
            </w:r>
          </w:p>
        </w:tc>
        <w:tc>
          <w:tcPr>
            <w:tcW w:w="8079" w:type="dxa"/>
            <w:vAlign w:val="center"/>
          </w:tcPr>
          <w:p w:rsidR="00E77E16" w:rsidRPr="00A34C72" w:rsidRDefault="0012270F" w:rsidP="008169CF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Présents : Bernard, Cyril, Gabriel, Gérald, Joël, Olivier, Serge</w:t>
            </w:r>
            <w:r>
              <w:rPr>
                <w:rFonts w:ascii="Arial" w:hAnsi="Arial" w:cs="Arial"/>
              </w:rPr>
              <w:t>, Denis, Jacques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8079" w:type="dxa"/>
          </w:tcPr>
          <w:p w:rsidR="00E77E16" w:rsidRPr="00A34C72" w:rsidRDefault="00874403" w:rsidP="0012270F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Réunion </w:t>
            </w:r>
            <w:r w:rsidR="0012270F">
              <w:rPr>
                <w:rFonts w:ascii="Arial" w:hAnsi="Arial" w:cs="Arial"/>
              </w:rPr>
              <w:t>téléphonique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8079" w:type="dxa"/>
          </w:tcPr>
          <w:p w:rsidR="00E77E16" w:rsidRPr="00A34C72" w:rsidRDefault="00874403" w:rsidP="009528C2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0</w:t>
            </w:r>
            <w:r w:rsidR="0012270F">
              <w:rPr>
                <w:rFonts w:ascii="Arial" w:hAnsi="Arial" w:cs="Arial"/>
              </w:rPr>
              <w:t>4</w:t>
            </w:r>
            <w:r w:rsidRPr="00A34C72">
              <w:rPr>
                <w:rFonts w:ascii="Arial" w:hAnsi="Arial" w:cs="Arial"/>
              </w:rPr>
              <w:t>/1</w:t>
            </w:r>
            <w:r w:rsidR="0012270F">
              <w:rPr>
                <w:rFonts w:ascii="Arial" w:hAnsi="Arial" w:cs="Arial"/>
              </w:rPr>
              <w:t>2</w:t>
            </w:r>
            <w:r w:rsidRPr="00A34C72">
              <w:rPr>
                <w:rFonts w:ascii="Arial" w:hAnsi="Arial" w:cs="Arial"/>
              </w:rPr>
              <w:t>/2018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Horaires</w:t>
            </w:r>
          </w:p>
        </w:tc>
        <w:tc>
          <w:tcPr>
            <w:tcW w:w="8079" w:type="dxa"/>
          </w:tcPr>
          <w:p w:rsidR="00E77E16" w:rsidRPr="00A34C72" w:rsidRDefault="00874403" w:rsidP="0012270F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De </w:t>
            </w:r>
            <w:r w:rsidR="0012270F">
              <w:rPr>
                <w:rFonts w:ascii="Arial" w:hAnsi="Arial" w:cs="Arial"/>
              </w:rPr>
              <w:t>18</w:t>
            </w:r>
            <w:r w:rsidRPr="00A34C72">
              <w:rPr>
                <w:rFonts w:ascii="Arial" w:hAnsi="Arial" w:cs="Arial"/>
              </w:rPr>
              <w:t xml:space="preserve"> h</w:t>
            </w:r>
            <w:r w:rsidR="0012270F">
              <w:rPr>
                <w:rFonts w:ascii="Arial" w:hAnsi="Arial" w:cs="Arial"/>
              </w:rPr>
              <w:t xml:space="preserve"> 30</w:t>
            </w:r>
            <w:r w:rsidRPr="00A34C72">
              <w:rPr>
                <w:rFonts w:ascii="Arial" w:hAnsi="Arial" w:cs="Arial"/>
              </w:rPr>
              <w:t xml:space="preserve"> à </w:t>
            </w:r>
            <w:r w:rsidR="0012270F">
              <w:rPr>
                <w:rFonts w:ascii="Arial" w:hAnsi="Arial" w:cs="Arial"/>
              </w:rPr>
              <w:t>20</w:t>
            </w:r>
            <w:r w:rsidRPr="00A34C72">
              <w:rPr>
                <w:rFonts w:ascii="Arial" w:hAnsi="Arial" w:cs="Arial"/>
              </w:rPr>
              <w:t xml:space="preserve"> h 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Diffusion</w:t>
            </w:r>
          </w:p>
        </w:tc>
        <w:tc>
          <w:tcPr>
            <w:tcW w:w="8079" w:type="dxa"/>
          </w:tcPr>
          <w:p w:rsidR="00E77E16" w:rsidRPr="00A34C72" w:rsidRDefault="00874403" w:rsidP="0012270F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Membres du comité directeur du COREG</w:t>
            </w:r>
            <w:r w:rsidR="009528C2">
              <w:rPr>
                <w:rFonts w:ascii="Arial" w:hAnsi="Arial" w:cs="Arial"/>
              </w:rPr>
              <w:t xml:space="preserve"> 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Objet de la réunion</w:t>
            </w:r>
          </w:p>
        </w:tc>
        <w:tc>
          <w:tcPr>
            <w:tcW w:w="8079" w:type="dxa"/>
          </w:tcPr>
          <w:p w:rsidR="00E77E16" w:rsidRPr="00A34C72" w:rsidRDefault="00874403" w:rsidP="0012270F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Réunion du </w:t>
            </w:r>
            <w:r w:rsidR="0012270F">
              <w:rPr>
                <w:rFonts w:ascii="Arial" w:hAnsi="Arial" w:cs="Arial"/>
              </w:rPr>
              <w:t>bureau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Ordre du jour </w:t>
            </w:r>
          </w:p>
        </w:tc>
        <w:tc>
          <w:tcPr>
            <w:tcW w:w="8079" w:type="dxa"/>
          </w:tcPr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1/ Retour d’infos AG fédérale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2/ Prépa AG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3/ Prochaine newsletter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4/ Évocation rapide de l’avancement des travaux sur Statuts et RI ?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5/ Modification aide à la création de club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6/ Choix thème concours photo 2019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7/ Réunions en territoires en janvier</w:t>
            </w:r>
          </w:p>
          <w:p w:rsidR="0012270F" w:rsidRPr="0012270F" w:rsidRDefault="0012270F" w:rsidP="00122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8/ Formation - demande de positionnement</w:t>
            </w:r>
          </w:p>
          <w:p w:rsidR="00E77E16" w:rsidRPr="0012270F" w:rsidRDefault="0012270F" w:rsidP="007A5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9/ Divers</w:t>
            </w:r>
            <w:r w:rsidR="00ED703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10</w:t>
            </w:r>
            <w:r w:rsidRPr="0012270F">
              <w:rPr>
                <w:rFonts w:ascii="Arial" w:eastAsia="Times New Roman" w:hAnsi="Arial" w:cs="Arial"/>
                <w:b/>
                <w:bCs/>
                <w:color w:val="000000"/>
              </w:rPr>
              <w:t>/ Prochaine réunion téléphonique du Bureau</w:t>
            </w:r>
          </w:p>
        </w:tc>
      </w:tr>
    </w:tbl>
    <w:p w:rsidR="00CC6A00" w:rsidRDefault="00140B04" w:rsidP="00A34C72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>
                <wp:simplePos x="0" y="0"/>
                <wp:positionH relativeFrom="margin">
                  <wp:posOffset>4332605</wp:posOffset>
                </wp:positionH>
                <wp:positionV relativeFrom="paragraph">
                  <wp:posOffset>-3665855</wp:posOffset>
                </wp:positionV>
                <wp:extent cx="2373630" cy="517525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678C" w:rsidRDefault="0057678C">
                            <w:pPr>
                              <w:spacing w:before="12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4472C4"/>
                                <w:sz w:val="32"/>
                              </w:rPr>
                              <w:t>Compte-rendu de réunion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341.15pt;margin-top:-288.65pt;width:186.9pt;height:40.75pt;z-index: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" fillcolor="white [3201]" strokecolor="#c0504d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57678C" w:rsidRDefault="0057678C">
                      <w:pPr>
                        <w:spacing w:before="120" w:after="10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4472C4"/>
                          <w:sz w:val="32"/>
                        </w:rPr>
                        <w:t>Compte-rendu de réunion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7E16" w:rsidRPr="006B0267" w:rsidRDefault="00F71ED8" w:rsidP="006B026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6B026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Retour d’infos AG fédérale</w:t>
      </w:r>
    </w:p>
    <w:p w:rsidR="0057678C" w:rsidRPr="00426C3C" w:rsidRDefault="0057678C" w:rsidP="00DC15EF">
      <w:pPr>
        <w:pBdr>
          <w:top w:val="nil"/>
          <w:left w:val="nil"/>
          <w:bottom w:val="nil"/>
          <w:right w:val="nil"/>
          <w:between w:val="nil"/>
        </w:pBdr>
        <w:tabs>
          <w:tab w:val="left" w:pos="3178"/>
        </w:tabs>
        <w:spacing w:after="0" w:line="240" w:lineRule="auto"/>
        <w:ind w:left="1080"/>
        <w:contextualSpacing/>
        <w:rPr>
          <w:rFonts w:ascii="Arial" w:eastAsia="Arial" w:hAnsi="Arial" w:cs="Arial"/>
          <w:color w:val="000000"/>
        </w:rPr>
      </w:pPr>
    </w:p>
    <w:p w:rsidR="00F71ED8" w:rsidRDefault="00F71ED8" w:rsidP="00F71ED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Gabriel, Denis et Cyril </w:t>
      </w:r>
      <w:r w:rsidRPr="00F71ED8">
        <w:rPr>
          <w:rFonts w:ascii="Arial" w:eastAsia="Times New Roman" w:hAnsi="Arial" w:cs="Arial"/>
          <w:color w:val="000000"/>
        </w:rPr>
        <w:t xml:space="preserve"> ont participé </w:t>
      </w:r>
      <w:r>
        <w:rPr>
          <w:rFonts w:ascii="Arial" w:eastAsia="Times New Roman" w:hAnsi="Arial" w:cs="Arial"/>
          <w:color w:val="000000"/>
        </w:rPr>
        <w:t>à l’AG fédérale à Boulazac.</w:t>
      </w:r>
    </w:p>
    <w:p w:rsidR="00F71ED8" w:rsidRPr="00F71ED8" w:rsidRDefault="00F71ED8" w:rsidP="00F7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Infos diffusées : afin de prolonger le cycle « </w:t>
      </w:r>
      <w:r w:rsidR="006B0267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cole cyclo », une formule « Aventure » sera proposée aux Jeunes </w:t>
      </w:r>
      <w:r w:rsidRPr="00F71ED8">
        <w:rPr>
          <w:rFonts w:ascii="Arial" w:eastAsia="Times New Roman" w:hAnsi="Arial" w:cs="Arial"/>
          <w:color w:val="000000"/>
        </w:rPr>
        <w:t>&gt;18 ans</w:t>
      </w:r>
      <w:r>
        <w:rPr>
          <w:rFonts w:ascii="Arial" w:eastAsia="Times New Roman" w:hAnsi="Arial" w:cs="Arial"/>
          <w:color w:val="000000"/>
        </w:rPr>
        <w:t xml:space="preserve"> sous forme de Challenge</w:t>
      </w:r>
      <w:r w:rsidRPr="00F71ED8">
        <w:rPr>
          <w:rFonts w:ascii="Arial" w:eastAsia="Times New Roman" w:hAnsi="Arial" w:cs="Arial"/>
          <w:color w:val="000000"/>
        </w:rPr>
        <w:t xml:space="preserve"> distance, </w:t>
      </w:r>
      <w:r w:rsidRPr="00F71ED8">
        <w:rPr>
          <w:rFonts w:ascii="Arial" w:eastAsia="Times New Roman" w:hAnsi="Arial" w:cs="Arial"/>
          <w:color w:val="000000"/>
          <w:u w:val="single"/>
        </w:rPr>
        <w:t>sportif</w:t>
      </w:r>
      <w:r w:rsidRPr="00F71ED8">
        <w:rPr>
          <w:rFonts w:ascii="Arial" w:eastAsia="Times New Roman" w:hAnsi="Arial" w:cs="Arial"/>
          <w:color w:val="000000"/>
        </w:rPr>
        <w:t>, “battle”, “raid”.</w:t>
      </w:r>
    </w:p>
    <w:p w:rsidR="00F71ED8" w:rsidRPr="00F71ED8" w:rsidRDefault="00F71ED8" w:rsidP="00F7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D8">
        <w:rPr>
          <w:rFonts w:ascii="Arial" w:eastAsia="Times New Roman" w:hAnsi="Arial" w:cs="Arial"/>
          <w:color w:val="000000"/>
        </w:rPr>
        <w:t xml:space="preserve">Une </w:t>
      </w:r>
      <w:r>
        <w:rPr>
          <w:rFonts w:ascii="Arial" w:eastAsia="Times New Roman" w:hAnsi="Arial" w:cs="Arial"/>
          <w:color w:val="000000"/>
        </w:rPr>
        <w:t>formule «</w:t>
      </w:r>
      <w:r w:rsidRPr="00F71ED8">
        <w:rPr>
          <w:rFonts w:ascii="Arial" w:eastAsia="Times New Roman" w:hAnsi="Arial" w:cs="Arial"/>
          <w:color w:val="000000"/>
        </w:rPr>
        <w:t>baby</w:t>
      </w:r>
      <w:r>
        <w:rPr>
          <w:rFonts w:ascii="Arial" w:eastAsia="Times New Roman" w:hAnsi="Arial" w:cs="Arial"/>
          <w:color w:val="000000"/>
        </w:rPr>
        <w:t>»</w:t>
      </w:r>
      <w:r w:rsidRPr="00F71E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sera également mise en place</w:t>
      </w:r>
      <w:r w:rsidRPr="00F71ED8">
        <w:rPr>
          <w:rFonts w:ascii="Arial" w:eastAsia="Times New Roman" w:hAnsi="Arial" w:cs="Arial"/>
          <w:color w:val="000000"/>
        </w:rPr>
        <w:t>.</w:t>
      </w:r>
    </w:p>
    <w:p w:rsidR="00F71ED8" w:rsidRPr="00F71ED8" w:rsidRDefault="00F71ED8" w:rsidP="00F7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ED8" w:rsidRPr="00F71ED8" w:rsidRDefault="00F71ED8" w:rsidP="00F7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D8">
        <w:rPr>
          <w:rFonts w:ascii="Arial" w:eastAsia="Times New Roman" w:hAnsi="Arial" w:cs="Arial"/>
          <w:color w:val="000000"/>
        </w:rPr>
        <w:t>Une réunion des présidents de CoR</w:t>
      </w:r>
      <w:r w:rsidR="006B0267">
        <w:rPr>
          <w:rFonts w:ascii="Arial" w:eastAsia="Times New Roman" w:hAnsi="Arial" w:cs="Arial"/>
          <w:color w:val="000000"/>
        </w:rPr>
        <w:t>e</w:t>
      </w:r>
      <w:r w:rsidRPr="00F71ED8">
        <w:rPr>
          <w:rFonts w:ascii="Arial" w:eastAsia="Times New Roman" w:hAnsi="Arial" w:cs="Arial"/>
          <w:color w:val="000000"/>
        </w:rPr>
        <w:t>g, à l'initiative de 3 présidents de CoReg, aura lieu au siège fédéral, mercredi 23 janvier</w:t>
      </w:r>
      <w:r w:rsidR="006B0267">
        <w:rPr>
          <w:rFonts w:ascii="Arial" w:eastAsia="Times New Roman" w:hAnsi="Arial" w:cs="Arial"/>
          <w:color w:val="000000"/>
        </w:rPr>
        <w:t xml:space="preserve"> 2019</w:t>
      </w:r>
      <w:r w:rsidRPr="00F71ED8">
        <w:rPr>
          <w:rFonts w:ascii="Arial" w:eastAsia="Times New Roman" w:hAnsi="Arial" w:cs="Arial"/>
          <w:color w:val="000000"/>
        </w:rPr>
        <w:t>, avec participation de D. Lamouller. Olivier y représentera le Grand Est.</w:t>
      </w:r>
    </w:p>
    <w:p w:rsidR="007A74AC" w:rsidRDefault="007A74AC" w:rsidP="00180206">
      <w:pPr>
        <w:pBdr>
          <w:top w:val="nil"/>
          <w:left w:val="nil"/>
          <w:bottom w:val="nil"/>
          <w:right w:val="nil"/>
          <w:between w:val="nil"/>
        </w:pBdr>
        <w:tabs>
          <w:tab w:val="left" w:pos="3178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B4BCD" w:rsidRPr="00EB4BCD" w:rsidRDefault="00DC15EF" w:rsidP="0042307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 w:rsidRPr="00EB4BC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</w:t>
      </w:r>
      <w:r w:rsidR="00EB4BCD" w:rsidRPr="00EB4BC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répa </w:t>
      </w:r>
      <w:r w:rsidR="00EB4BCD" w:rsidRPr="00EB4BC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AG </w:t>
      </w:r>
    </w:p>
    <w:p w:rsidR="00EB4BCD" w:rsidRPr="00EB4BCD" w:rsidRDefault="00EB4BCD" w:rsidP="00EB4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B4BCD" w:rsidRPr="00EB4BCD" w:rsidRDefault="00EB4BCD" w:rsidP="00EB4BCD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CD">
        <w:rPr>
          <w:rFonts w:ascii="Arial" w:eastAsia="Times New Roman" w:hAnsi="Arial" w:cs="Arial"/>
          <w:color w:val="000000"/>
        </w:rPr>
        <w:t>Avancement rapports</w:t>
      </w: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Le </w:t>
      </w:r>
      <w:r w:rsidRPr="00EB4BCD">
        <w:rPr>
          <w:rFonts w:ascii="Arial" w:eastAsia="Times New Roman" w:hAnsi="Arial" w:cs="Arial"/>
          <w:color w:val="000000"/>
        </w:rPr>
        <w:t xml:space="preserve">rapport d’activité </w:t>
      </w:r>
      <w:r w:rsidRPr="00EB4BCD">
        <w:rPr>
          <w:rFonts w:ascii="Arial" w:eastAsia="Times New Roman" w:hAnsi="Arial" w:cs="Arial"/>
          <w:b/>
          <w:color w:val="000000"/>
        </w:rPr>
        <w:t>(Joel)</w:t>
      </w:r>
      <w:r w:rsidRPr="00EB4BC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est </w:t>
      </w:r>
      <w:r w:rsidRPr="00EB4BCD">
        <w:rPr>
          <w:rFonts w:ascii="Arial" w:eastAsia="Times New Roman" w:hAnsi="Arial" w:cs="Arial"/>
          <w:color w:val="000000"/>
        </w:rPr>
        <w:t xml:space="preserve">fait partiellement </w:t>
      </w:r>
      <w:r w:rsidRPr="00EB4BCD">
        <w:rPr>
          <w:rFonts w:ascii="Arial" w:eastAsia="Times New Roman" w:hAnsi="Arial" w:cs="Arial"/>
          <w:b/>
          <w:bCs/>
          <w:color w:val="000000"/>
        </w:rPr>
        <w:t>en attente des rapports de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Pr="00EB4BCD">
        <w:rPr>
          <w:rFonts w:ascii="Arial" w:eastAsia="Times New Roman" w:hAnsi="Arial" w:cs="Arial"/>
          <w:b/>
          <w:bCs/>
          <w:color w:val="000000"/>
        </w:rPr>
        <w:t xml:space="preserve"> pôles</w:t>
      </w:r>
      <w:r w:rsidR="006B0267">
        <w:rPr>
          <w:rFonts w:ascii="Arial" w:eastAsia="Times New Roman" w:hAnsi="Arial" w:cs="Arial"/>
          <w:b/>
          <w:bCs/>
          <w:color w:val="000000"/>
        </w:rPr>
        <w:t xml:space="preserve"> demandé</w:t>
      </w:r>
      <w:r w:rsidR="00890A16">
        <w:rPr>
          <w:rFonts w:ascii="Arial" w:eastAsia="Times New Roman" w:hAnsi="Arial" w:cs="Arial"/>
          <w:b/>
          <w:bCs/>
          <w:color w:val="000000"/>
        </w:rPr>
        <w:t>s</w:t>
      </w:r>
      <w:r w:rsidR="006B0267">
        <w:rPr>
          <w:rFonts w:ascii="Arial" w:eastAsia="Times New Roman" w:hAnsi="Arial" w:cs="Arial"/>
          <w:b/>
          <w:bCs/>
          <w:color w:val="000000"/>
        </w:rPr>
        <w:t xml:space="preserve"> à chacun des responsables de pôles</w:t>
      </w:r>
    </w:p>
    <w:p w:rsidR="00EB4BCD" w:rsidRDefault="00EB4BCD" w:rsidP="00EB4BCD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Le p</w:t>
      </w:r>
      <w:r w:rsidRPr="00EB4BCD">
        <w:rPr>
          <w:rFonts w:ascii="Arial" w:eastAsia="Times New Roman" w:hAnsi="Arial" w:cs="Arial"/>
          <w:color w:val="000000"/>
        </w:rPr>
        <w:t xml:space="preserve">révisionnel d’activités </w:t>
      </w:r>
      <w:r>
        <w:rPr>
          <w:rFonts w:ascii="Arial" w:eastAsia="Times New Roman" w:hAnsi="Arial" w:cs="Arial"/>
          <w:color w:val="000000"/>
        </w:rPr>
        <w:t xml:space="preserve">est </w:t>
      </w:r>
      <w:r w:rsidRPr="00EB4BCD">
        <w:rPr>
          <w:rFonts w:ascii="Arial" w:eastAsia="Times New Roman" w:hAnsi="Arial" w:cs="Arial"/>
          <w:color w:val="000000"/>
        </w:rPr>
        <w:t xml:space="preserve">à intégrer dans le projet de budget </w:t>
      </w:r>
      <w:r w:rsidRPr="00EB4BCD">
        <w:rPr>
          <w:rFonts w:ascii="Arial" w:eastAsia="Times New Roman" w:hAnsi="Arial" w:cs="Arial"/>
          <w:b/>
          <w:iCs/>
          <w:color w:val="000000"/>
        </w:rPr>
        <w:t>(Cyril)</w:t>
      </w:r>
    </w:p>
    <w:p w:rsidR="00242A6A" w:rsidRPr="00EB4BCD" w:rsidRDefault="00242A6A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BCD" w:rsidRPr="00F3710A" w:rsidRDefault="00242A6A" w:rsidP="00531B39">
      <w:pPr>
        <w:pStyle w:val="Paragraphedeliste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3710A">
        <w:rPr>
          <w:rFonts w:ascii="Arial" w:eastAsia="Times New Roman" w:hAnsi="Arial" w:cs="Arial"/>
          <w:color w:val="000000"/>
        </w:rPr>
        <w:t>Proposition</w:t>
      </w:r>
      <w:r w:rsidR="00F3710A" w:rsidRPr="00F3710A">
        <w:rPr>
          <w:rFonts w:ascii="Arial" w:eastAsia="Times New Roman" w:hAnsi="Arial" w:cs="Arial"/>
          <w:color w:val="000000"/>
        </w:rPr>
        <w:t xml:space="preserve"> : </w:t>
      </w:r>
      <w:r w:rsidRPr="00F3710A">
        <w:rPr>
          <w:rFonts w:ascii="Arial" w:eastAsia="Times New Roman" w:hAnsi="Arial" w:cs="Arial"/>
          <w:color w:val="000000"/>
        </w:rPr>
        <w:t>Le</w:t>
      </w:r>
      <w:r w:rsidR="00EB4BCD" w:rsidRPr="00F3710A">
        <w:rPr>
          <w:rFonts w:ascii="Arial" w:eastAsia="Times New Roman" w:hAnsi="Arial" w:cs="Arial"/>
          <w:color w:val="000000"/>
        </w:rPr>
        <w:t xml:space="preserve"> CoDep 54 lors de son AG a remis un sac en toile avec logo du CoDep, contenant des documentations. </w:t>
      </w:r>
      <w:r w:rsidR="006B0267" w:rsidRPr="00F3710A">
        <w:rPr>
          <w:rFonts w:ascii="Arial" w:eastAsia="Times New Roman" w:hAnsi="Arial" w:cs="Arial"/>
          <w:color w:val="000000"/>
        </w:rPr>
        <w:t xml:space="preserve">Pourrions-nous </w:t>
      </w:r>
      <w:r w:rsidR="00EB4BCD" w:rsidRPr="00F3710A">
        <w:rPr>
          <w:rFonts w:ascii="Arial" w:eastAsia="Times New Roman" w:hAnsi="Arial" w:cs="Arial"/>
          <w:color w:val="000000"/>
        </w:rPr>
        <w:t>faire de même ? Sac toile : coût = 3,3 €</w:t>
      </w:r>
      <w:r w:rsidRPr="00F3710A">
        <w:rPr>
          <w:rFonts w:ascii="Arial" w:eastAsia="Times New Roman" w:hAnsi="Arial" w:cs="Arial"/>
          <w:color w:val="000000"/>
        </w:rPr>
        <w:t xml:space="preserve"> l’unité</w:t>
      </w:r>
      <w:r w:rsidR="00EB4BCD" w:rsidRPr="00F3710A">
        <w:rPr>
          <w:rFonts w:ascii="Arial" w:eastAsia="Times New Roman" w:hAnsi="Arial" w:cs="Arial"/>
          <w:color w:val="000000"/>
        </w:rPr>
        <w:t xml:space="preserve"> (pour 100 exemplaires)</w:t>
      </w:r>
    </w:p>
    <w:p w:rsidR="00F3710A" w:rsidRDefault="00F3710A" w:rsidP="00EB4BCD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CD">
        <w:rPr>
          <w:rFonts w:ascii="Arial" w:eastAsia="Times New Roman" w:hAnsi="Arial" w:cs="Arial"/>
          <w:b/>
          <w:color w:val="000000"/>
        </w:rPr>
        <w:t>Décision</w:t>
      </w:r>
      <w:r w:rsidRPr="00EB4BCD">
        <w:rPr>
          <w:rFonts w:ascii="Arial" w:eastAsia="Times New Roman" w:hAnsi="Arial" w:cs="Arial"/>
          <w:color w:val="000000"/>
        </w:rPr>
        <w:t xml:space="preserve"> : </w:t>
      </w:r>
      <w:r w:rsidR="00242A6A" w:rsidRPr="006B0267">
        <w:rPr>
          <w:rFonts w:ascii="Arial" w:eastAsia="Times New Roman" w:hAnsi="Arial" w:cs="Arial"/>
          <w:b/>
          <w:color w:val="000000"/>
        </w:rPr>
        <w:t>Accord</w:t>
      </w:r>
      <w:r w:rsidRPr="00EB4BCD">
        <w:rPr>
          <w:rFonts w:ascii="Arial" w:eastAsia="Times New Roman" w:hAnsi="Arial" w:cs="Arial"/>
          <w:color w:val="000000"/>
        </w:rPr>
        <w:t>, mais Cyril voit pour les tarifs optimisés.</w:t>
      </w:r>
    </w:p>
    <w:p w:rsidR="00890A16" w:rsidRDefault="00EB4BCD" w:rsidP="00EB4BC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A mettre dans le sac : “bouchon” de Champagne (en chocolat), prospectus ville de Troyes, prospectus tourisme dans le Grand Est, goodies Grand Est.</w:t>
      </w:r>
    </w:p>
    <w:p w:rsidR="00890A16" w:rsidRDefault="00890A1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890A16" w:rsidRPr="00890A16" w:rsidRDefault="00EB4BCD" w:rsidP="00EB4BCD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242A6A">
        <w:rPr>
          <w:rFonts w:ascii="Arial" w:eastAsia="Times New Roman" w:hAnsi="Arial" w:cs="Arial"/>
          <w:color w:val="000000"/>
        </w:rPr>
        <w:lastRenderedPageBreak/>
        <w:t>Estimation de participation : 150 personnes</w:t>
      </w:r>
      <w:r w:rsidRPr="00D217F8">
        <w:rPr>
          <w:rFonts w:ascii="Arial" w:eastAsia="Times New Roman" w:hAnsi="Arial" w:cs="Arial"/>
          <w:b/>
          <w:color w:val="8064A2" w:themeColor="accent4"/>
        </w:rPr>
        <w:t>.</w:t>
      </w:r>
      <w:r w:rsidR="00242A6A" w:rsidRPr="00D217F8">
        <w:rPr>
          <w:rFonts w:ascii="Arial" w:eastAsia="Times New Roman" w:hAnsi="Arial" w:cs="Arial"/>
          <w:b/>
          <w:color w:val="8064A2" w:themeColor="accent4"/>
        </w:rPr>
        <w:t xml:space="preserve"> </w:t>
      </w:r>
    </w:p>
    <w:p w:rsidR="00EB4BCD" w:rsidRPr="00F3710A" w:rsidRDefault="00EB4BCD" w:rsidP="00F3710A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F3710A">
        <w:rPr>
          <w:rFonts w:ascii="Arial" w:eastAsia="Times New Roman" w:hAnsi="Arial" w:cs="Arial"/>
          <w:color w:val="000000"/>
          <w:lang w:eastAsia="en-US"/>
        </w:rPr>
        <w:t xml:space="preserve">La présidente fédérale </w:t>
      </w:r>
      <w:r w:rsidR="00D217F8" w:rsidRPr="00F3710A">
        <w:rPr>
          <w:rFonts w:ascii="Arial" w:eastAsia="Times New Roman" w:hAnsi="Arial" w:cs="Arial"/>
          <w:color w:val="000000"/>
          <w:lang w:eastAsia="en-US"/>
        </w:rPr>
        <w:t>Mme Martine CANO représentera la FFCT.</w:t>
      </w: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7FE" w:rsidRPr="00A337FE" w:rsidRDefault="00242A6A" w:rsidP="00242A6A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</w:t>
      </w:r>
      <w:r w:rsidR="00EB4BCD" w:rsidRPr="00242A6A">
        <w:rPr>
          <w:rFonts w:ascii="Arial" w:eastAsia="Times New Roman" w:hAnsi="Arial" w:cs="Arial"/>
          <w:color w:val="000000"/>
        </w:rPr>
        <w:t>irage au sort de la lettre à partir de laquelle les candidats seront présentés pour les élections.</w:t>
      </w:r>
    </w:p>
    <w:p w:rsidR="00EB4BCD" w:rsidRPr="00EB4BCD" w:rsidRDefault="00A337FE" w:rsidP="00EB4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37FE">
        <w:rPr>
          <w:rFonts w:ascii="Arial" w:eastAsia="Times New Roman" w:hAnsi="Arial" w:cs="Arial"/>
          <w:color w:val="000000"/>
        </w:rPr>
        <w:t xml:space="preserve">Cf </w:t>
      </w:r>
      <w:r>
        <w:rPr>
          <w:rFonts w:ascii="Arial" w:eastAsia="Times New Roman" w:hAnsi="Arial" w:cs="Arial"/>
          <w:color w:val="000000"/>
        </w:rPr>
        <w:t>article 13 du RI</w:t>
      </w:r>
      <w:r w:rsidR="00EB4BCD" w:rsidRPr="00A337FE">
        <w:rPr>
          <w:rFonts w:ascii="Arial" w:eastAsia="Times New Roman" w:hAnsi="Arial" w:cs="Arial"/>
          <w:i/>
          <w:color w:val="000000"/>
        </w:rPr>
        <w:t xml:space="preserve">: </w:t>
      </w:r>
      <w:r>
        <w:rPr>
          <w:rFonts w:ascii="Arial" w:eastAsia="Times New Roman" w:hAnsi="Arial" w:cs="Arial"/>
          <w:i/>
          <w:color w:val="000000"/>
        </w:rPr>
        <w:t>« </w:t>
      </w:r>
      <w:r w:rsidRPr="00A337FE">
        <w:rPr>
          <w:rFonts w:ascii="Verdana" w:hAnsi="Verdana" w:cs="Verdana"/>
          <w:i/>
          <w:sz w:val="20"/>
          <w:szCs w:val="20"/>
        </w:rPr>
        <w:t>La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li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s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e</w:t>
      </w:r>
      <w:r w:rsidRPr="00A337FE">
        <w:rPr>
          <w:rFonts w:ascii="Verdana" w:hAnsi="Verdana" w:cs="Verdana"/>
          <w:i/>
          <w:sz w:val="20"/>
          <w:szCs w:val="20"/>
        </w:rPr>
        <w:t>s</w:t>
      </w:r>
      <w:r w:rsidRPr="00A337FE"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c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and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dat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s</w:t>
      </w:r>
      <w:r w:rsidRPr="00A337FE">
        <w:rPr>
          <w:rFonts w:ascii="Verdana" w:hAnsi="Verdana" w:cs="Verdana"/>
          <w:i/>
          <w:sz w:val="20"/>
          <w:szCs w:val="20"/>
        </w:rPr>
        <w:t>,</w:t>
      </w:r>
      <w:r w:rsidRPr="00A337FE"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a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rrê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é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pa</w:t>
      </w:r>
      <w:r w:rsidRPr="00A337FE">
        <w:rPr>
          <w:rFonts w:ascii="Verdana" w:hAnsi="Verdana" w:cs="Verdana"/>
          <w:i/>
          <w:sz w:val="20"/>
          <w:szCs w:val="20"/>
        </w:rPr>
        <w:t>r</w:t>
      </w:r>
      <w:r w:rsidRPr="00A337FE"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pacing w:val="8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bu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re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au</w:t>
      </w:r>
      <w:r w:rsidRPr="00A337FE">
        <w:rPr>
          <w:rFonts w:ascii="Verdana" w:hAnsi="Verdana" w:cs="Verdana"/>
          <w:i/>
          <w:sz w:val="20"/>
          <w:szCs w:val="20"/>
        </w:rPr>
        <w:t>,</w:t>
      </w:r>
      <w:r w:rsidRPr="00A337FE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es</w:t>
      </w:r>
      <w:r w:rsidRPr="00A337FE">
        <w:rPr>
          <w:rFonts w:ascii="Verdana" w:hAnsi="Verdana" w:cs="Verdana"/>
          <w:i/>
          <w:sz w:val="20"/>
          <w:szCs w:val="20"/>
        </w:rPr>
        <w:t>t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re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p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ro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du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s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u</w:t>
      </w:r>
      <w:r w:rsidRPr="00A337FE">
        <w:rPr>
          <w:rFonts w:ascii="Verdana" w:hAnsi="Verdana" w:cs="Verdana"/>
          <w:i/>
          <w:sz w:val="20"/>
          <w:szCs w:val="20"/>
        </w:rPr>
        <w:t>r</w:t>
      </w:r>
      <w:r w:rsidRPr="00A337FE">
        <w:rPr>
          <w:rFonts w:ascii="Times New Roman" w:hAnsi="Times New Roman"/>
          <w:i/>
          <w:spacing w:val="8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pacing w:val="8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bu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ll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e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i/>
          <w:sz w:val="20"/>
          <w:szCs w:val="20"/>
        </w:rPr>
        <w:t>n</w:t>
      </w:r>
      <w:r w:rsidRPr="00A337FE"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z w:val="20"/>
          <w:szCs w:val="20"/>
        </w:rPr>
        <w:t>v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o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pacing w:val="8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dan</w:t>
      </w:r>
      <w:r w:rsidRPr="00A337FE">
        <w:rPr>
          <w:rFonts w:ascii="Verdana" w:hAnsi="Verdana" w:cs="Verdana"/>
          <w:i/>
          <w:sz w:val="20"/>
          <w:szCs w:val="20"/>
        </w:rPr>
        <w:t>s</w:t>
      </w:r>
      <w:r w:rsidRPr="00A337FE">
        <w:rPr>
          <w:rFonts w:ascii="Times New Roman" w:hAnsi="Times New Roman"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’or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r</w:t>
      </w:r>
      <w:r w:rsidRPr="00A337FE">
        <w:rPr>
          <w:rFonts w:ascii="Verdana" w:hAnsi="Verdana" w:cs="Verdana"/>
          <w:i/>
          <w:sz w:val="20"/>
          <w:szCs w:val="20"/>
        </w:rPr>
        <w:t>e</w:t>
      </w:r>
      <w:r w:rsidRPr="00A337FE">
        <w:rPr>
          <w:rFonts w:ascii="Times New Roman" w:hAnsi="Times New Roman"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a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phab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é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i/>
          <w:spacing w:val="1"/>
          <w:sz w:val="20"/>
          <w:szCs w:val="20"/>
        </w:rPr>
        <w:t>qu</w:t>
      </w:r>
      <w:r w:rsidRPr="00A337FE">
        <w:rPr>
          <w:rFonts w:ascii="Verdana" w:hAnsi="Verdana" w:cs="Verdana"/>
          <w:i/>
          <w:spacing w:val="-1"/>
          <w:sz w:val="20"/>
          <w:szCs w:val="20"/>
        </w:rPr>
        <w:t>e</w:t>
      </w:r>
      <w:r w:rsidRPr="00A337FE">
        <w:rPr>
          <w:rFonts w:ascii="Verdana" w:hAnsi="Verdana" w:cs="Verdana"/>
          <w:i/>
          <w:sz w:val="20"/>
          <w:szCs w:val="20"/>
        </w:rPr>
        <w:t>,</w:t>
      </w:r>
      <w:r w:rsidRPr="00A337FE">
        <w:rPr>
          <w:rFonts w:ascii="Times New Roman" w:hAnsi="Times New Roman"/>
          <w:i/>
          <w:spacing w:val="3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b/>
          <w:i/>
          <w:sz w:val="20"/>
          <w:szCs w:val="20"/>
        </w:rPr>
        <w:t>a</w:t>
      </w:r>
      <w:r w:rsidRPr="00A337FE">
        <w:rPr>
          <w:rFonts w:ascii="Times New Roman" w:hAnsi="Times New Roman"/>
          <w:b/>
          <w:i/>
          <w:spacing w:val="3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p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re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m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èr</w:t>
      </w:r>
      <w:r w:rsidRPr="00A337FE">
        <w:rPr>
          <w:rFonts w:ascii="Verdana" w:hAnsi="Verdana" w:cs="Verdana"/>
          <w:b/>
          <w:i/>
          <w:sz w:val="20"/>
          <w:szCs w:val="20"/>
        </w:rPr>
        <w:t>e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l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e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tt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</w:t>
      </w:r>
      <w:r w:rsidRPr="00A337FE">
        <w:rPr>
          <w:rFonts w:ascii="Verdana" w:hAnsi="Verdana" w:cs="Verdana"/>
          <w:b/>
          <w:i/>
          <w:sz w:val="20"/>
          <w:szCs w:val="20"/>
        </w:rPr>
        <w:t>e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é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tan</w:t>
      </w:r>
      <w:r w:rsidRPr="00A337FE">
        <w:rPr>
          <w:rFonts w:ascii="Verdana" w:hAnsi="Verdana" w:cs="Verdana"/>
          <w:b/>
          <w:i/>
          <w:sz w:val="20"/>
          <w:szCs w:val="20"/>
        </w:rPr>
        <w:t>t</w:t>
      </w:r>
      <w:r w:rsidRPr="00A337FE">
        <w:rPr>
          <w:rFonts w:ascii="Times New Roman" w:hAnsi="Times New Roman"/>
          <w:b/>
          <w:i/>
          <w:spacing w:val="4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</w:t>
      </w:r>
      <w:r w:rsidRPr="00A337FE">
        <w:rPr>
          <w:rFonts w:ascii="Verdana" w:hAnsi="Verdana" w:cs="Verdana"/>
          <w:b/>
          <w:i/>
          <w:spacing w:val="-2"/>
          <w:sz w:val="20"/>
          <w:szCs w:val="20"/>
        </w:rPr>
        <w:t>é</w:t>
      </w:r>
      <w:r w:rsidRPr="00A337FE">
        <w:rPr>
          <w:rFonts w:ascii="Verdana" w:hAnsi="Verdana" w:cs="Verdana"/>
          <w:b/>
          <w:i/>
          <w:sz w:val="20"/>
          <w:szCs w:val="20"/>
        </w:rPr>
        <w:t>e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a</w:t>
      </w:r>
      <w:r w:rsidRPr="00A337FE">
        <w:rPr>
          <w:rFonts w:ascii="Verdana" w:hAnsi="Verdana" w:cs="Verdana"/>
          <w:b/>
          <w:i/>
          <w:sz w:val="20"/>
          <w:szCs w:val="20"/>
        </w:rPr>
        <w:t>u</w:t>
      </w:r>
      <w:r w:rsidRPr="00A337FE">
        <w:rPr>
          <w:rFonts w:ascii="Times New Roman" w:hAnsi="Times New Roman"/>
          <w:b/>
          <w:i/>
          <w:spacing w:val="4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sor</w:t>
      </w:r>
      <w:r w:rsidRPr="00A337FE">
        <w:rPr>
          <w:rFonts w:ascii="Verdana" w:hAnsi="Verdana" w:cs="Verdana"/>
          <w:b/>
          <w:i/>
          <w:sz w:val="20"/>
          <w:szCs w:val="20"/>
        </w:rPr>
        <w:t>t</w:t>
      </w:r>
      <w:r w:rsidRPr="00A337FE">
        <w:rPr>
          <w:rFonts w:ascii="Times New Roman" w:hAnsi="Times New Roman"/>
          <w:b/>
          <w:i/>
          <w:spacing w:val="4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a</w:t>
      </w:r>
      <w:r w:rsidRPr="00A337FE">
        <w:rPr>
          <w:rFonts w:ascii="Verdana" w:hAnsi="Verdana" w:cs="Verdana"/>
          <w:b/>
          <w:i/>
          <w:sz w:val="20"/>
          <w:szCs w:val="20"/>
        </w:rPr>
        <w:t>u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co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u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</w:t>
      </w:r>
      <w:r w:rsidRPr="00A337FE">
        <w:rPr>
          <w:rFonts w:ascii="Verdana" w:hAnsi="Verdana" w:cs="Verdana"/>
          <w:b/>
          <w:i/>
          <w:sz w:val="20"/>
          <w:szCs w:val="20"/>
        </w:rPr>
        <w:t>s</w:t>
      </w:r>
      <w:r w:rsidRPr="00A337F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’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un</w:t>
      </w:r>
      <w:r w:rsidRPr="00A337FE">
        <w:rPr>
          <w:rFonts w:ascii="Verdana" w:hAnsi="Verdana" w:cs="Verdana"/>
          <w:b/>
          <w:i/>
          <w:sz w:val="20"/>
          <w:szCs w:val="20"/>
        </w:rPr>
        <w:t>e</w:t>
      </w:r>
      <w:r w:rsidRPr="00A337F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ré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un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o</w:t>
      </w:r>
      <w:r w:rsidRPr="00A337FE">
        <w:rPr>
          <w:rFonts w:ascii="Verdana" w:hAnsi="Verdana" w:cs="Verdana"/>
          <w:b/>
          <w:i/>
          <w:sz w:val="20"/>
          <w:szCs w:val="20"/>
        </w:rPr>
        <w:t>n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b/>
          <w:i/>
          <w:sz w:val="20"/>
          <w:szCs w:val="20"/>
        </w:rPr>
        <w:t>u</w:t>
      </w:r>
      <w:r w:rsidRPr="00A337FE">
        <w:rPr>
          <w:rFonts w:ascii="Times New Roman" w:hAnsi="Times New Roman"/>
          <w:b/>
          <w:i/>
          <w:spacing w:val="2"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co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m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b/>
          <w:i/>
          <w:sz w:val="20"/>
          <w:szCs w:val="20"/>
        </w:rPr>
        <w:t>é</w:t>
      </w:r>
      <w:r w:rsidRPr="00A337F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d</w:t>
      </w:r>
      <w:r w:rsidRPr="00A337FE">
        <w:rPr>
          <w:rFonts w:ascii="Verdana" w:hAnsi="Verdana" w:cs="Verdana"/>
          <w:b/>
          <w:i/>
          <w:spacing w:val="3"/>
          <w:sz w:val="20"/>
          <w:szCs w:val="20"/>
        </w:rPr>
        <w:t>i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rec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t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e</w:t>
      </w:r>
      <w:r w:rsidRPr="00A337FE">
        <w:rPr>
          <w:rFonts w:ascii="Verdana" w:hAnsi="Verdana" w:cs="Verdana"/>
          <w:b/>
          <w:i/>
          <w:spacing w:val="1"/>
          <w:sz w:val="20"/>
          <w:szCs w:val="20"/>
        </w:rPr>
        <w:t>u</w:t>
      </w:r>
      <w:r w:rsidRPr="00A337FE">
        <w:rPr>
          <w:rFonts w:ascii="Verdana" w:hAnsi="Verdana" w:cs="Verdana"/>
          <w:b/>
          <w:i/>
          <w:spacing w:val="-1"/>
          <w:sz w:val="20"/>
          <w:szCs w:val="20"/>
        </w:rPr>
        <w:t>r</w:t>
      </w:r>
      <w:r w:rsidRPr="00A337FE">
        <w:rPr>
          <w:rFonts w:ascii="Verdana" w:hAnsi="Verdana" w:cs="Verdana"/>
          <w:b/>
          <w:i/>
          <w:sz w:val="20"/>
          <w:szCs w:val="20"/>
        </w:rPr>
        <w:t>. »</w:t>
      </w: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CD">
        <w:rPr>
          <w:rFonts w:ascii="Arial" w:eastAsia="Times New Roman" w:hAnsi="Arial" w:cs="Arial"/>
          <w:color w:val="000000"/>
        </w:rPr>
        <w:t>Lettre pour la présentation des candidats : X</w:t>
      </w: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CD">
        <w:rPr>
          <w:rFonts w:ascii="Arial" w:eastAsia="Times New Roman" w:hAnsi="Arial" w:cs="Arial"/>
          <w:color w:val="000000"/>
        </w:rPr>
        <w:t>Lettre pour la présentation des censeurs : V</w:t>
      </w: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BCD" w:rsidRPr="00EB4BCD" w:rsidRDefault="00EB4BCD" w:rsidP="00EB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CD">
        <w:rPr>
          <w:rFonts w:ascii="Arial" w:eastAsia="Times New Roman" w:hAnsi="Arial" w:cs="Arial"/>
          <w:color w:val="000000"/>
        </w:rPr>
        <w:t xml:space="preserve">Joel </w:t>
      </w:r>
      <w:r w:rsidR="00A337FE">
        <w:rPr>
          <w:rFonts w:ascii="Arial" w:eastAsia="Times New Roman" w:hAnsi="Arial" w:cs="Arial"/>
          <w:color w:val="000000"/>
        </w:rPr>
        <w:t xml:space="preserve">fait le </w:t>
      </w:r>
      <w:r w:rsidRPr="00EB4BCD">
        <w:rPr>
          <w:rFonts w:ascii="Arial" w:eastAsia="Times New Roman" w:hAnsi="Arial" w:cs="Arial"/>
          <w:color w:val="000000"/>
        </w:rPr>
        <w:t xml:space="preserve">point sur la prépa AG </w:t>
      </w:r>
      <w:r w:rsidRPr="00EB4BCD">
        <w:rPr>
          <w:rFonts w:ascii="Arial" w:eastAsia="Times New Roman" w:hAnsi="Arial" w:cs="Arial"/>
          <w:b/>
          <w:bCs/>
          <w:color w:val="000000"/>
        </w:rPr>
        <w:t xml:space="preserve">pour info </w:t>
      </w:r>
      <w:r w:rsidRPr="00EB4BCD">
        <w:rPr>
          <w:rFonts w:ascii="Arial" w:eastAsia="Times New Roman" w:hAnsi="Arial" w:cs="Arial"/>
          <w:color w:val="000000"/>
        </w:rPr>
        <w:t>:</w:t>
      </w:r>
    </w:p>
    <w:p w:rsidR="00EB4BCD" w:rsidRPr="00EB4BCD" w:rsidRDefault="00EB4BCD" w:rsidP="00EB4BCD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Appel de candidatures comité et censeurs aux comptes envoyé aux CoDep, en ligne et à mettre sur une Newsletter</w:t>
      </w:r>
    </w:p>
    <w:p w:rsidR="00EB4BCD" w:rsidRPr="00EB4BCD" w:rsidRDefault="00EB4BCD" w:rsidP="00EB4BCD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Invitation Présidente fédérale faite. Mme Cano participera à l’AG</w:t>
      </w:r>
    </w:p>
    <w:p w:rsidR="00EB4BCD" w:rsidRPr="00EB4BCD" w:rsidRDefault="00EB4BCD" w:rsidP="00EB4BCD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Invitations à lancer fin déc (en cours de réalisation)</w:t>
      </w:r>
    </w:p>
    <w:p w:rsidR="00EB4BCD" w:rsidRPr="00EB4BCD" w:rsidRDefault="00EB4BCD" w:rsidP="00EB4BCD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Clubs (voie postale le 29 déc)</w:t>
      </w:r>
    </w:p>
    <w:p w:rsidR="00EB4BCD" w:rsidRPr="00EB4BCD" w:rsidRDefault="00EB4BCD" w:rsidP="00EB4BCD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Codeps (par messagerie)</w:t>
      </w:r>
    </w:p>
    <w:p w:rsidR="00EB4BCD" w:rsidRPr="00EB4BCD" w:rsidRDefault="00EB4BCD" w:rsidP="00EB4BCD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Personnalités (voie postale JB)</w:t>
      </w:r>
    </w:p>
    <w:p w:rsidR="00EB4BCD" w:rsidRPr="00EB4BCD" w:rsidRDefault="00EB4BCD" w:rsidP="00EB4BC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BCD">
        <w:rPr>
          <w:rFonts w:ascii="Arial" w:eastAsia="Times New Roman" w:hAnsi="Arial" w:cs="Arial"/>
          <w:b/>
          <w:i/>
          <w:iCs/>
          <w:color w:val="000000"/>
        </w:rPr>
        <w:t>Gérald doit prendre contact avec mairie pour savoir si la ville participe au pot</w:t>
      </w:r>
    </w:p>
    <w:p w:rsidR="00EB4BCD" w:rsidRPr="00EB4BCD" w:rsidRDefault="00EB4BCD" w:rsidP="00EB4BCD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Presse / trouver les supports et les correspondants</w:t>
      </w:r>
    </w:p>
    <w:p w:rsidR="00EB4BCD" w:rsidRPr="00EB4BCD" w:rsidRDefault="00EB4BCD" w:rsidP="00EB4BCD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Membres du Comité (messagerie)</w:t>
      </w:r>
    </w:p>
    <w:p w:rsidR="00EB4BCD" w:rsidRPr="00EB4BCD" w:rsidRDefault="00EB4BCD" w:rsidP="00EB4BCD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récompensés (messagerie)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challenge GE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challenge de Fr régional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challenge de Fr national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médaillés fédé et J§S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récompense fédérale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création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jeunes</w:t>
      </w:r>
    </w:p>
    <w:p w:rsidR="00EB4BCD" w:rsidRPr="00EB4BCD" w:rsidRDefault="00EB4BCD" w:rsidP="00EB4BCD">
      <w:pPr>
        <w:numPr>
          <w:ilvl w:val="0"/>
          <w:numId w:val="2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concours photo</w:t>
      </w:r>
    </w:p>
    <w:p w:rsidR="00EB4BCD" w:rsidRPr="00EB4BCD" w:rsidRDefault="00EB4BCD" w:rsidP="00EB4BCD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 xml:space="preserve">Ordre du jour AG fait </w:t>
      </w:r>
      <w:r w:rsidRPr="00EB4BCD">
        <w:rPr>
          <w:rFonts w:ascii="Arial" w:eastAsia="Times New Roman" w:hAnsi="Arial" w:cs="Arial"/>
          <w:b/>
          <w:i/>
          <w:iCs/>
          <w:color w:val="000000"/>
        </w:rPr>
        <w:t>doit être fixé par le comité Art 5 statuts</w:t>
      </w:r>
    </w:p>
    <w:p w:rsidR="00EB4BCD" w:rsidRPr="00EB4BCD" w:rsidRDefault="00EB4BCD" w:rsidP="00EB4BCD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 xml:space="preserve">Bulletin de votes </w:t>
      </w:r>
    </w:p>
    <w:p w:rsidR="00EB4BCD" w:rsidRPr="00EB4BCD" w:rsidRDefault="00EB4BCD" w:rsidP="00EB4BCD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rapport fait</w:t>
      </w:r>
    </w:p>
    <w:p w:rsidR="00EB4BCD" w:rsidRPr="00EB4BCD" w:rsidRDefault="00EB4BCD" w:rsidP="00EB4BCD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candidatures/ censeurs à faire</w:t>
      </w:r>
    </w:p>
    <w:p w:rsidR="00EB4BCD" w:rsidRPr="00EB4BCD" w:rsidRDefault="00A337FE" w:rsidP="00EB4BC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EB4BCD" w:rsidRPr="00EB4BCD">
        <w:rPr>
          <w:rFonts w:ascii="Arial" w:eastAsia="Times New Roman" w:hAnsi="Arial" w:cs="Arial"/>
          <w:color w:val="000000"/>
        </w:rPr>
        <w:t>ommission des votes dépouillement</w:t>
      </w:r>
      <w:r w:rsidR="000A0CC8">
        <w:rPr>
          <w:rFonts w:ascii="Arial" w:eastAsia="Times New Roman" w:hAnsi="Arial" w:cs="Arial"/>
          <w:color w:val="000000"/>
        </w:rPr>
        <w:t xml:space="preserve"> : </w:t>
      </w:r>
      <w:r w:rsidR="00EB4BCD" w:rsidRPr="00EB4BCD">
        <w:rPr>
          <w:rFonts w:ascii="Arial" w:eastAsia="Times New Roman" w:hAnsi="Arial" w:cs="Arial"/>
          <w:color w:val="000000"/>
        </w:rPr>
        <w:t>recenser</w:t>
      </w:r>
      <w:r w:rsidR="000A0CC8">
        <w:rPr>
          <w:rFonts w:ascii="Arial" w:eastAsia="Times New Roman" w:hAnsi="Arial" w:cs="Arial"/>
          <w:color w:val="000000"/>
        </w:rPr>
        <w:t xml:space="preserve"> les bonnes volontés sur place</w:t>
      </w:r>
      <w:r w:rsidR="00EB4BCD" w:rsidRPr="00EB4BCD">
        <w:rPr>
          <w:rFonts w:ascii="Arial" w:eastAsia="Times New Roman" w:hAnsi="Arial" w:cs="Arial"/>
          <w:color w:val="000000"/>
        </w:rPr>
        <w:t xml:space="preserve"> </w:t>
      </w:r>
      <w:r w:rsidR="00EB4BCD" w:rsidRPr="00EB4BCD">
        <w:rPr>
          <w:rFonts w:ascii="Arial" w:eastAsia="Times New Roman" w:hAnsi="Arial" w:cs="Arial"/>
          <w:b/>
          <w:i/>
          <w:iCs/>
          <w:color w:val="000000"/>
        </w:rPr>
        <w:t>Gérald</w:t>
      </w:r>
      <w:r w:rsidR="000A0CC8">
        <w:rPr>
          <w:rFonts w:ascii="Arial" w:eastAsia="Times New Roman" w:hAnsi="Arial" w:cs="Arial"/>
          <w:b/>
          <w:i/>
          <w:iCs/>
          <w:color w:val="000000"/>
        </w:rPr>
        <w:t xml:space="preserve"> (contacter </w:t>
      </w:r>
      <w:r w:rsidR="001D493D">
        <w:rPr>
          <w:rFonts w:ascii="Arial" w:eastAsia="Times New Roman" w:hAnsi="Arial" w:cs="Arial"/>
          <w:b/>
          <w:i/>
          <w:iCs/>
          <w:color w:val="000000"/>
        </w:rPr>
        <w:t xml:space="preserve">JM </w:t>
      </w:r>
      <w:r w:rsidR="000A0CC8">
        <w:rPr>
          <w:rFonts w:ascii="Arial" w:eastAsia="Times New Roman" w:hAnsi="Arial" w:cs="Arial"/>
          <w:b/>
          <w:i/>
          <w:iCs/>
          <w:color w:val="000000"/>
        </w:rPr>
        <w:t>Autier)</w:t>
      </w:r>
      <w:r w:rsidR="000A0CC8">
        <w:rPr>
          <w:rFonts w:ascii="Arial" w:eastAsia="Times New Roman" w:hAnsi="Arial" w:cs="Arial"/>
          <w:iCs/>
          <w:color w:val="000000"/>
        </w:rPr>
        <w:t xml:space="preserve">. A noter que les membres </w:t>
      </w:r>
      <w:r w:rsidR="000A0CC8" w:rsidRPr="00890A16">
        <w:rPr>
          <w:rFonts w:ascii="Arial" w:eastAsia="Times New Roman" w:hAnsi="Arial" w:cs="Arial"/>
          <w:iCs/>
          <w:color w:val="000000"/>
        </w:rPr>
        <w:t xml:space="preserve">de la </w:t>
      </w:r>
      <w:r w:rsidR="00890A16">
        <w:rPr>
          <w:rFonts w:ascii="Arial" w:eastAsia="Times New Roman" w:hAnsi="Arial" w:cs="Arial"/>
          <w:iCs/>
          <w:color w:val="000000"/>
        </w:rPr>
        <w:t>c</w:t>
      </w:r>
      <w:r w:rsidR="00890A16" w:rsidRPr="00890A16">
        <w:rPr>
          <w:rFonts w:ascii="Arial" w:eastAsia="Times New Roman" w:hAnsi="Arial" w:cs="Arial"/>
          <w:iCs/>
          <w:color w:val="000000"/>
        </w:rPr>
        <w:t>ommission</w:t>
      </w:r>
      <w:r w:rsidR="000A0CC8" w:rsidRPr="00890A16">
        <w:rPr>
          <w:rFonts w:ascii="Arial" w:eastAsia="Times New Roman" w:hAnsi="Arial" w:cs="Arial"/>
          <w:iCs/>
          <w:color w:val="000000"/>
        </w:rPr>
        <w:t xml:space="preserve"> </w:t>
      </w:r>
      <w:r w:rsidR="000A0CC8">
        <w:rPr>
          <w:rFonts w:ascii="Arial" w:eastAsia="Times New Roman" w:hAnsi="Arial" w:cs="Arial"/>
          <w:iCs/>
          <w:color w:val="000000"/>
        </w:rPr>
        <w:t>des votes ne peuvent être adhérents dans le club des candidats</w:t>
      </w:r>
      <w:r w:rsidR="00F4738F">
        <w:rPr>
          <w:rFonts w:ascii="Arial" w:eastAsia="Times New Roman" w:hAnsi="Arial" w:cs="Arial"/>
          <w:iCs/>
          <w:color w:val="000000"/>
        </w:rPr>
        <w:t xml:space="preserve"> proposés</w:t>
      </w:r>
      <w:r w:rsidR="000A0CC8">
        <w:rPr>
          <w:rFonts w:ascii="Arial" w:eastAsia="Times New Roman" w:hAnsi="Arial" w:cs="Arial"/>
          <w:iCs/>
          <w:color w:val="000000"/>
        </w:rPr>
        <w:t>.</w:t>
      </w:r>
    </w:p>
    <w:p w:rsidR="00EB4BCD" w:rsidRPr="00EB4BCD" w:rsidRDefault="00A337FE" w:rsidP="00EB4BC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4BCD">
        <w:rPr>
          <w:rFonts w:ascii="Arial" w:eastAsia="Times New Roman" w:hAnsi="Arial" w:cs="Arial"/>
          <w:color w:val="000000"/>
        </w:rPr>
        <w:t>Doodle</w:t>
      </w:r>
      <w:r w:rsidR="00EB4BCD" w:rsidRPr="00EB4BCD">
        <w:rPr>
          <w:rFonts w:ascii="Arial" w:eastAsia="Times New Roman" w:hAnsi="Arial" w:cs="Arial"/>
          <w:color w:val="000000"/>
        </w:rPr>
        <w:t xml:space="preserve"> pour connaître la présence des membres comité et besoin hébergement sur place</w:t>
      </w:r>
      <w:r w:rsidR="001D493D">
        <w:rPr>
          <w:rFonts w:ascii="Arial" w:eastAsia="Times New Roman" w:hAnsi="Arial" w:cs="Arial"/>
          <w:color w:val="000000"/>
        </w:rPr>
        <w:t xml:space="preserve"> </w:t>
      </w:r>
      <w:r w:rsidR="001D493D" w:rsidRPr="001D493D">
        <w:rPr>
          <w:rFonts w:ascii="Arial" w:eastAsia="Times New Roman" w:hAnsi="Arial" w:cs="Arial"/>
          <w:b/>
          <w:color w:val="000000"/>
        </w:rPr>
        <w:t>(Joel)</w:t>
      </w:r>
    </w:p>
    <w:p w:rsidR="00EB4BCD" w:rsidRPr="001D493D" w:rsidRDefault="000A0CC8" w:rsidP="00EB4BC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EB4BCD" w:rsidRPr="00EB4BCD">
        <w:rPr>
          <w:rFonts w:ascii="Arial" w:eastAsia="Times New Roman" w:hAnsi="Arial" w:cs="Arial"/>
          <w:color w:val="000000"/>
        </w:rPr>
        <w:t xml:space="preserve">éservation restauration </w:t>
      </w:r>
      <w:r>
        <w:rPr>
          <w:rFonts w:ascii="Arial" w:eastAsia="Times New Roman" w:hAnsi="Arial" w:cs="Arial"/>
          <w:color w:val="000000"/>
        </w:rPr>
        <w:t xml:space="preserve">comité </w:t>
      </w:r>
      <w:r w:rsidR="00EB4BCD" w:rsidRPr="00EB4BCD">
        <w:rPr>
          <w:rFonts w:ascii="Arial" w:eastAsia="Times New Roman" w:hAnsi="Arial" w:cs="Arial"/>
          <w:b/>
          <w:i/>
          <w:iCs/>
          <w:color w:val="000000"/>
        </w:rPr>
        <w:t>Gérald</w:t>
      </w:r>
    </w:p>
    <w:p w:rsidR="001D493D" w:rsidRPr="00EB4BCD" w:rsidRDefault="001D493D" w:rsidP="001D493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A34C72" w:rsidRPr="001D493D" w:rsidRDefault="001D493D" w:rsidP="00A34C72">
      <w:pPr>
        <w:spacing w:after="0" w:line="240" w:lineRule="auto"/>
        <w:rPr>
          <w:rFonts w:ascii="Arial" w:eastAsia="Arial" w:hAnsi="Arial" w:cs="Arial"/>
          <w:b/>
        </w:rPr>
      </w:pPr>
      <w:r w:rsidRPr="001D493D">
        <w:rPr>
          <w:rFonts w:ascii="Arial" w:eastAsia="Arial" w:hAnsi="Arial" w:cs="Arial"/>
          <w:b/>
        </w:rPr>
        <w:t>Gérald sera invité à participer à une prochaine réunion téléphonique en vue de préparer l’AG</w:t>
      </w:r>
    </w:p>
    <w:p w:rsidR="00A34C72" w:rsidRPr="00DC15EF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 w:rsidRPr="003015BA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0A0CC8">
        <w:rPr>
          <w:rFonts w:ascii="Arial" w:eastAsia="Arial" w:hAnsi="Arial" w:cs="Arial"/>
          <w:b/>
          <w:color w:val="000000"/>
          <w:sz w:val="28"/>
          <w:szCs w:val="28"/>
        </w:rPr>
        <w:t xml:space="preserve">rochaine newsletter </w:t>
      </w:r>
    </w:p>
    <w:p w:rsidR="000A0CC8" w:rsidRPr="000A0CC8" w:rsidRDefault="000A0CC8" w:rsidP="000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C8">
        <w:rPr>
          <w:rFonts w:ascii="Arial" w:eastAsia="Times New Roman" w:hAnsi="Arial" w:cs="Arial"/>
          <w:color w:val="000000"/>
        </w:rPr>
        <w:t>Sujets à diffuser :</w:t>
      </w:r>
    </w:p>
    <w:p w:rsidR="000A0CC8" w:rsidRPr="000A0CC8" w:rsidRDefault="000A0CC8" w:rsidP="000A0CC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CC8">
        <w:rPr>
          <w:rFonts w:ascii="Arial" w:eastAsia="Times New Roman" w:hAnsi="Arial" w:cs="Arial"/>
          <w:color w:val="000000"/>
        </w:rPr>
        <w:t>Spécial assemblée générale : appel à candidatures</w:t>
      </w:r>
      <w:r>
        <w:rPr>
          <w:rFonts w:ascii="Arial" w:eastAsia="Times New Roman" w:hAnsi="Arial" w:cs="Arial"/>
          <w:color w:val="000000"/>
        </w:rPr>
        <w:t xml:space="preserve"> comité et censeurs</w:t>
      </w:r>
    </w:p>
    <w:p w:rsidR="000A0CC8" w:rsidRPr="000A0CC8" w:rsidRDefault="000A0CC8" w:rsidP="000A0CC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CC8">
        <w:rPr>
          <w:rFonts w:ascii="Arial" w:eastAsia="Times New Roman" w:hAnsi="Arial" w:cs="Arial"/>
          <w:color w:val="000000"/>
        </w:rPr>
        <w:t>Spécial assemblée générale : consultation des rapports</w:t>
      </w:r>
    </w:p>
    <w:p w:rsidR="000A0CC8" w:rsidRDefault="000A0CC8" w:rsidP="000A0CC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CC8">
        <w:rPr>
          <w:rFonts w:ascii="Arial" w:eastAsia="Times New Roman" w:hAnsi="Arial" w:cs="Arial"/>
          <w:color w:val="000000"/>
        </w:rPr>
        <w:t>La Cyclote Grand Est 2019</w:t>
      </w:r>
    </w:p>
    <w:p w:rsidR="000A0CC8" w:rsidRPr="000A0CC8" w:rsidRDefault="000A0CC8" w:rsidP="000A0CC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CC8">
        <w:rPr>
          <w:rFonts w:ascii="Arial" w:eastAsia="Times New Roman" w:hAnsi="Arial" w:cs="Arial"/>
          <w:color w:val="000000"/>
        </w:rPr>
        <w:lastRenderedPageBreak/>
        <w:t>Formation – Quels sont les besoins ?</w:t>
      </w:r>
    </w:p>
    <w:p w:rsidR="000A0CC8" w:rsidRPr="000A0CC8" w:rsidRDefault="000A0CC8" w:rsidP="000A0CC8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A0CC8">
        <w:rPr>
          <w:rFonts w:ascii="Arial" w:eastAsia="Times New Roman" w:hAnsi="Arial" w:cs="Arial"/>
          <w:color w:val="000000"/>
        </w:rPr>
        <w:t>Jeunes : actions dans le cadre scolaire</w:t>
      </w:r>
      <w:r>
        <w:rPr>
          <w:rFonts w:ascii="Arial" w:eastAsia="Times New Roman" w:hAnsi="Arial" w:cs="Arial"/>
          <w:color w:val="000000"/>
        </w:rPr>
        <w:t> ?</w:t>
      </w:r>
    </w:p>
    <w:p w:rsidR="000A0CC8" w:rsidRPr="000A0CC8" w:rsidRDefault="000A0CC8" w:rsidP="000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C8" w:rsidRPr="000A0CC8" w:rsidRDefault="000A0CC8" w:rsidP="000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C8">
        <w:rPr>
          <w:rFonts w:ascii="Arial" w:eastAsia="Times New Roman" w:hAnsi="Arial" w:cs="Arial"/>
          <w:color w:val="000000"/>
        </w:rPr>
        <w:t>Le projet de ces 5 articles a été envoyé à toutes les personnes concernées. En attente de leur réponse.</w:t>
      </w:r>
    </w:p>
    <w:p w:rsidR="00A34C72" w:rsidRDefault="001D493D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C8">
        <w:rPr>
          <w:rFonts w:ascii="Arial" w:eastAsia="Times New Roman" w:hAnsi="Arial" w:cs="Arial"/>
          <w:color w:val="000000"/>
        </w:rPr>
        <w:t>La</w:t>
      </w:r>
      <w:r w:rsidR="000A0CC8" w:rsidRPr="000A0CC8">
        <w:rPr>
          <w:rFonts w:ascii="Arial" w:eastAsia="Times New Roman" w:hAnsi="Arial" w:cs="Arial"/>
          <w:color w:val="000000"/>
        </w:rPr>
        <w:t xml:space="preserve"> fiche de candidature pour les censeurs aux comptes</w:t>
      </w:r>
      <w:r w:rsidR="000A0CC8">
        <w:rPr>
          <w:rFonts w:ascii="Arial" w:eastAsia="Times New Roman" w:hAnsi="Arial" w:cs="Arial"/>
          <w:color w:val="000000"/>
        </w:rPr>
        <w:t xml:space="preserve"> est </w:t>
      </w:r>
      <w:r>
        <w:rPr>
          <w:rFonts w:ascii="Arial" w:eastAsia="Times New Roman" w:hAnsi="Arial" w:cs="Arial"/>
          <w:color w:val="000000"/>
        </w:rPr>
        <w:t>transmise</w:t>
      </w:r>
      <w:r w:rsidRPr="000A0CC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La date de </w:t>
      </w:r>
      <w:r w:rsidR="00FA454C">
        <w:rPr>
          <w:rFonts w:ascii="Arial" w:eastAsia="Times New Roman" w:hAnsi="Arial" w:cs="Arial"/>
          <w:color w:val="000000"/>
        </w:rPr>
        <w:t>dépôt</w:t>
      </w:r>
      <w:r>
        <w:rPr>
          <w:rFonts w:ascii="Arial" w:eastAsia="Times New Roman" w:hAnsi="Arial" w:cs="Arial"/>
          <w:color w:val="000000"/>
        </w:rPr>
        <w:t xml:space="preserve"> des candidatures est reportée </w:t>
      </w:r>
      <w:r w:rsidRPr="00FA454C">
        <w:rPr>
          <w:rFonts w:ascii="Arial" w:eastAsia="Times New Roman" w:hAnsi="Arial" w:cs="Arial"/>
          <w:b/>
          <w:color w:val="000000"/>
        </w:rPr>
        <w:t>au 23 déc</w:t>
      </w:r>
      <w:r>
        <w:rPr>
          <w:rFonts w:ascii="Arial" w:eastAsia="Times New Roman" w:hAnsi="Arial" w:cs="Arial"/>
          <w:color w:val="000000"/>
        </w:rPr>
        <w:t>.</w:t>
      </w:r>
    </w:p>
    <w:p w:rsidR="001D493D" w:rsidRPr="001D493D" w:rsidRDefault="001D493D" w:rsidP="00A34C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493D">
        <w:rPr>
          <w:rFonts w:ascii="Arial" w:eastAsia="Times New Roman" w:hAnsi="Arial" w:cs="Arial"/>
          <w:color w:val="000000"/>
        </w:rPr>
        <w:t>Une autre newsletter à destination des clubs et éducateurs et en cours de préparation</w:t>
      </w:r>
      <w:r w:rsidR="00140B04">
        <w:rPr>
          <w:rFonts w:ascii="Arial" w:eastAsia="Times New Roman" w:hAnsi="Arial" w:cs="Arial"/>
          <w:color w:val="000000"/>
        </w:rPr>
        <w:t>.</w:t>
      </w:r>
    </w:p>
    <w:p w:rsidR="00E77E16" w:rsidRPr="003015BA" w:rsidRDefault="00E77E1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F4738F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Statuts et RI</w:t>
      </w:r>
    </w:p>
    <w:p w:rsidR="00D217F8" w:rsidRDefault="00D217F8" w:rsidP="00F4738F">
      <w:pPr>
        <w:pStyle w:val="NormalWeb"/>
        <w:spacing w:before="0" w:beforeAutospacing="0" w:after="0" w:afterAutospacing="0"/>
        <w:ind w:left="360"/>
      </w:pPr>
    </w:p>
    <w:p w:rsidR="00F4738F" w:rsidRPr="00F4738F" w:rsidRDefault="00140B04" w:rsidP="00F47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0B04">
        <w:rPr>
          <w:rFonts w:ascii="Arial" w:hAnsi="Arial" w:cs="Arial"/>
          <w:color w:val="000000"/>
          <w:sz w:val="22"/>
          <w:szCs w:val="22"/>
        </w:rPr>
        <w:t xml:space="preserve">Une révision des statuts et du règlement intérieur est en cours. 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 xml:space="preserve">Le projet </w:t>
      </w:r>
      <w:r w:rsidRPr="00140B04">
        <w:rPr>
          <w:rFonts w:ascii="Arial" w:hAnsi="Arial" w:cs="Arial"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color w:val="000000"/>
          <w:sz w:val="22"/>
          <w:szCs w:val="22"/>
        </w:rPr>
        <w:t xml:space="preserve">nouveaux </w:t>
      </w:r>
      <w:r w:rsidRPr="00140B04">
        <w:rPr>
          <w:rFonts w:ascii="Arial" w:hAnsi="Arial" w:cs="Arial"/>
          <w:color w:val="000000"/>
          <w:sz w:val="22"/>
          <w:szCs w:val="22"/>
        </w:rPr>
        <w:t xml:space="preserve">statuts et </w:t>
      </w:r>
      <w:r>
        <w:rPr>
          <w:rFonts w:ascii="Arial" w:hAnsi="Arial" w:cs="Arial"/>
          <w:color w:val="000000"/>
          <w:sz w:val="22"/>
          <w:szCs w:val="22"/>
        </w:rPr>
        <w:t>nouveau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 xml:space="preserve"> RI ser</w:t>
      </w:r>
      <w:r w:rsidRPr="00140B04">
        <w:rPr>
          <w:rFonts w:ascii="Arial" w:hAnsi="Arial" w:cs="Arial"/>
          <w:color w:val="000000"/>
          <w:sz w:val="22"/>
          <w:szCs w:val="22"/>
        </w:rPr>
        <w:t xml:space="preserve">ont 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 xml:space="preserve">soumis dans un </w:t>
      </w:r>
      <w:r w:rsidR="001D493D" w:rsidRPr="00140B04">
        <w:rPr>
          <w:rFonts w:ascii="Arial" w:hAnsi="Arial" w:cs="Arial"/>
          <w:color w:val="000000"/>
          <w:sz w:val="22"/>
          <w:szCs w:val="22"/>
        </w:rPr>
        <w:t>premier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 xml:space="preserve"> temps aux membres du bureau</w:t>
      </w:r>
      <w:r>
        <w:rPr>
          <w:rFonts w:ascii="Arial" w:hAnsi="Arial" w:cs="Arial"/>
          <w:color w:val="000000"/>
          <w:sz w:val="22"/>
          <w:szCs w:val="22"/>
        </w:rPr>
        <w:t>, puis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 xml:space="preserve"> ensuite au comité.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="00F4738F" w:rsidRPr="00140B04">
        <w:rPr>
          <w:rFonts w:ascii="Arial" w:hAnsi="Arial" w:cs="Arial"/>
          <w:color w:val="000000"/>
          <w:sz w:val="22"/>
          <w:szCs w:val="22"/>
        </w:rPr>
        <w:t>’AG 2019 devra entériner l</w:t>
      </w:r>
      <w:r w:rsidRPr="00140B04">
        <w:rPr>
          <w:rFonts w:ascii="Arial" w:hAnsi="Arial" w:cs="Arial"/>
          <w:color w:val="000000"/>
          <w:sz w:val="22"/>
          <w:szCs w:val="22"/>
        </w:rPr>
        <w:t>es nouveaux textes, en passant par une AG extraordinaire (pour les statuts) et une l’AG ordinaire (pour le règlement intérieur).</w:t>
      </w:r>
    </w:p>
    <w:p w:rsidR="000E7526" w:rsidRDefault="000E752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Pr="00820311" w:rsidRDefault="00F4738F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Modification aide à la création de club </w:t>
      </w:r>
    </w:p>
    <w:p w:rsidR="00820311" w:rsidRPr="005A0DF7" w:rsidRDefault="00820311" w:rsidP="0082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4738F" w:rsidRPr="00F4738F" w:rsidRDefault="00F4738F" w:rsidP="00F4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38F">
        <w:rPr>
          <w:rFonts w:ascii="Arial" w:eastAsia="Times New Roman" w:hAnsi="Arial" w:cs="Arial"/>
          <w:color w:val="000000"/>
        </w:rPr>
        <w:t xml:space="preserve">Rappel réunion du 3 novembre : </w:t>
      </w:r>
    </w:p>
    <w:p w:rsidR="00F4738F" w:rsidRPr="00760787" w:rsidRDefault="00F4738F" w:rsidP="00F473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 w:rsidRPr="00F4738F">
        <w:rPr>
          <w:rFonts w:ascii="Arial" w:eastAsia="Times New Roman" w:hAnsi="Arial" w:cs="Arial"/>
          <w:i/>
          <w:color w:val="000000"/>
        </w:rPr>
        <w:t>“Condition pour les nouveaux clubs pour bénéficier d’une aide :</w:t>
      </w:r>
      <w:r w:rsidRPr="00F4738F">
        <w:rPr>
          <w:rFonts w:ascii="Arial" w:eastAsia="Times New Roman" w:hAnsi="Arial" w:cs="Arial"/>
          <w:i/>
          <w:color w:val="000000"/>
        </w:rPr>
        <w:br/>
        <w:t>    - Effectif minimum 7 adhérents</w:t>
      </w:r>
      <w:r w:rsidRPr="00F4738F">
        <w:rPr>
          <w:rFonts w:ascii="Arial" w:eastAsia="Times New Roman" w:hAnsi="Arial" w:cs="Arial"/>
          <w:i/>
          <w:color w:val="000000"/>
        </w:rPr>
        <w:br/>
        <w:t>    - Avoir dans le comité un responsable sécurité</w:t>
      </w:r>
      <w:r w:rsidRPr="00F4738F">
        <w:rPr>
          <w:rFonts w:ascii="Arial" w:eastAsia="Times New Roman" w:hAnsi="Arial" w:cs="Arial"/>
          <w:i/>
          <w:color w:val="000000"/>
        </w:rPr>
        <w:br/>
        <w:t>Décision : Accord à l’unanimité</w:t>
      </w:r>
    </w:p>
    <w:p w:rsidR="00F4738F" w:rsidRPr="00140B04" w:rsidRDefault="00F4738F" w:rsidP="00F473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4C72" w:rsidRPr="00FA454C" w:rsidRDefault="00140B04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B04">
        <w:rPr>
          <w:rFonts w:ascii="Arial" w:eastAsia="Times New Roman" w:hAnsi="Arial" w:cs="Arial"/>
          <w:color w:val="000000"/>
        </w:rPr>
        <w:t>Rien de plus à ajouter à cette décision du 3 novembre.</w:t>
      </w:r>
      <w:r>
        <w:rPr>
          <w:rFonts w:ascii="Arial" w:eastAsia="Times New Roman" w:hAnsi="Arial" w:cs="Arial"/>
          <w:color w:val="000000"/>
        </w:rPr>
        <w:t xml:space="preserve"> </w:t>
      </w:r>
      <w:r w:rsidR="00F4738F" w:rsidRPr="00F4738F">
        <w:rPr>
          <w:rFonts w:ascii="Arial" w:eastAsia="Times New Roman" w:hAnsi="Arial" w:cs="Arial"/>
          <w:color w:val="000000"/>
        </w:rPr>
        <w:t>Bernard va suivre l’évolution des nouveaux clubs sur plusieurs années.</w:t>
      </w:r>
    </w:p>
    <w:p w:rsidR="005A0DF7" w:rsidRPr="00D139DA" w:rsidRDefault="005A0DF7" w:rsidP="00A34C72">
      <w:pPr>
        <w:spacing w:after="0" w:line="240" w:lineRule="auto"/>
        <w:rPr>
          <w:rFonts w:ascii="Arial" w:eastAsia="Arial" w:hAnsi="Arial" w:cs="Arial"/>
          <w:i/>
        </w:rPr>
      </w:pPr>
    </w:p>
    <w:p w:rsidR="00820311" w:rsidRPr="00F4738F" w:rsidRDefault="00F4738F" w:rsidP="00A001B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F4738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F4738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Choix thème concours photo 2019</w:t>
      </w:r>
      <w:r w:rsidR="00820311" w:rsidRPr="00F4738F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820311" w:rsidRPr="00820311" w:rsidRDefault="00820311" w:rsidP="0082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color w:val="000000"/>
          <w:sz w:val="28"/>
          <w:szCs w:val="28"/>
        </w:rPr>
      </w:pP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>1/ CYCLOTOURISME ET GASTRONOMIE</w:t>
      </w:r>
      <w:r w:rsidRPr="00274ED9">
        <w:rPr>
          <w:rFonts w:ascii="Arial" w:eastAsia="Times New Roman" w:hAnsi="Arial" w:cs="Arial"/>
          <w:color w:val="000000"/>
        </w:rPr>
        <w:br/>
        <w:t>2/ UN BRIN DE MÉCANIQUE</w:t>
      </w:r>
      <w:r w:rsidRPr="00274ED9">
        <w:rPr>
          <w:rFonts w:ascii="Arial" w:eastAsia="Times New Roman" w:hAnsi="Arial" w:cs="Arial"/>
          <w:color w:val="000000"/>
        </w:rPr>
        <w:br/>
        <w:t>3/ LE CYCLOTOURISME : L’ÉTERNEL JEUNESSE</w:t>
      </w:r>
      <w:r w:rsidRPr="00274ED9">
        <w:rPr>
          <w:rFonts w:ascii="Arial" w:eastAsia="Times New Roman" w:hAnsi="Arial" w:cs="Arial"/>
          <w:color w:val="000000"/>
        </w:rPr>
        <w:br/>
        <w:t xml:space="preserve">4/ EN TRAVAUX (ou plus généralement : OBSTACLES AU CYCLOTOURISTE) 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>5/ CYCLOTOURISME ET CURIOSITÉS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>6/ CYCLOTOURISME ET VIGNOBLE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D9" w:rsidRDefault="00274ED9" w:rsidP="00274ED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74ED9">
        <w:rPr>
          <w:rFonts w:ascii="Arial" w:eastAsia="Times New Roman" w:hAnsi="Arial" w:cs="Arial"/>
          <w:color w:val="000000"/>
        </w:rPr>
        <w:t>Choix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5"/>
        <w:gridCol w:w="1135"/>
        <w:gridCol w:w="1135"/>
        <w:gridCol w:w="1135"/>
        <w:gridCol w:w="1135"/>
        <w:gridCol w:w="1135"/>
      </w:tblGrid>
      <w:tr w:rsidR="00140B04" w:rsidTr="00140B04"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Bernard</w:t>
            </w:r>
          </w:p>
        </w:tc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Cyril</w:t>
            </w:r>
          </w:p>
        </w:tc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Denis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Gabriel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Gérald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Jacques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Joël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Olivier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Serge</w:t>
            </w:r>
          </w:p>
        </w:tc>
      </w:tr>
      <w:tr w:rsidR="00140B04" w:rsidTr="00140B04"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6</w:t>
            </w:r>
          </w:p>
        </w:tc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6</w:t>
            </w:r>
          </w:p>
        </w:tc>
        <w:tc>
          <w:tcPr>
            <w:tcW w:w="1134" w:type="dxa"/>
          </w:tcPr>
          <w:p w:rsidR="00140B04" w:rsidRPr="00795121" w:rsidRDefault="00140B04" w:rsidP="00140B04">
            <w:pPr>
              <w:jc w:val="center"/>
            </w:pPr>
            <w:r w:rsidRPr="00795121">
              <w:t>1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2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5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5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5</w:t>
            </w:r>
          </w:p>
        </w:tc>
        <w:tc>
          <w:tcPr>
            <w:tcW w:w="1135" w:type="dxa"/>
          </w:tcPr>
          <w:p w:rsidR="00140B04" w:rsidRPr="00795121" w:rsidRDefault="00140B04" w:rsidP="00140B04">
            <w:pPr>
              <w:jc w:val="center"/>
            </w:pPr>
            <w:r w:rsidRPr="00795121">
              <w:t>6</w:t>
            </w:r>
          </w:p>
        </w:tc>
        <w:tc>
          <w:tcPr>
            <w:tcW w:w="1135" w:type="dxa"/>
          </w:tcPr>
          <w:p w:rsidR="00140B04" w:rsidRDefault="00140B04" w:rsidP="00140B04">
            <w:pPr>
              <w:jc w:val="center"/>
            </w:pPr>
            <w:r w:rsidRPr="00795121">
              <w:t>5</w:t>
            </w:r>
          </w:p>
        </w:tc>
      </w:tr>
    </w:tbl>
    <w:p w:rsidR="00140B04" w:rsidRDefault="00140B04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b/>
          <w:color w:val="000000"/>
        </w:rPr>
        <w:t>Décision</w:t>
      </w:r>
      <w:r w:rsidRPr="00274ED9">
        <w:rPr>
          <w:rFonts w:ascii="Arial" w:eastAsia="Times New Roman" w:hAnsi="Arial" w:cs="Arial"/>
          <w:color w:val="000000"/>
        </w:rPr>
        <w:t xml:space="preserve"> : CYCLOTOURISME ET CURIOSITÉS</w:t>
      </w:r>
    </w:p>
    <w:p w:rsidR="00820311" w:rsidRPr="00274ED9" w:rsidRDefault="00820311" w:rsidP="0082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color w:val="000000"/>
          <w:sz w:val="28"/>
          <w:szCs w:val="28"/>
        </w:rPr>
      </w:pPr>
    </w:p>
    <w:p w:rsidR="00F3710A" w:rsidRDefault="00F3710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5A0DF7" w:rsidRDefault="00274ED9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Réunions en territoire en janvier </w:t>
      </w:r>
    </w:p>
    <w:p w:rsidR="00820311" w:rsidRPr="00820311" w:rsidRDefault="00820311" w:rsidP="0082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74ED9" w:rsidRDefault="00274ED9" w:rsidP="00274E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 membres par CoDep + élus du territoire + Olivier + Joël</w:t>
      </w:r>
    </w:p>
    <w:p w:rsidR="00274ED9" w:rsidRDefault="00274ED9" w:rsidP="00274E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FA454C">
        <w:rPr>
          <w:rFonts w:ascii="Arial" w:hAnsi="Arial" w:cs="Arial"/>
          <w:color w:val="000000"/>
          <w:sz w:val="22"/>
          <w:szCs w:val="22"/>
          <w:shd w:val="clear" w:color="auto" w:fill="FFFFFF"/>
        </w:rPr>
        <w:t>: mardi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15 janvier, à 19 h à Obernai (</w:t>
      </w:r>
      <w:r w:rsidRPr="001D493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Gabriel organise avec Denis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274ED9" w:rsidRDefault="00274ED9" w:rsidP="00274E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 : jeudi 24 janvier, à 18 h à Châlons</w:t>
      </w:r>
      <w:r w:rsidR="001D49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1D493D" w:rsidRPr="001D493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Joel relance les CoDep</w:t>
      </w:r>
      <w:r w:rsidR="001D493D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274ED9" w:rsidRPr="00760787" w:rsidRDefault="00274ED9" w:rsidP="00274ED9">
      <w:pPr>
        <w:pStyle w:val="NormalWeb"/>
        <w:spacing w:before="0" w:beforeAutospacing="0" w:after="0" w:afterAutospacing="0"/>
        <w:rPr>
          <w:b/>
          <w:color w:val="632423" w:themeColor="accent2" w:themeShade="80"/>
        </w:rPr>
      </w:pPr>
      <w:r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 </w:t>
      </w:r>
      <w:r w:rsidR="00FA454C"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>: vendredi</w:t>
      </w:r>
      <w:r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</w:t>
      </w:r>
      <w:r w:rsidR="00760787"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 </w:t>
      </w:r>
      <w:r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>janvier, à 1</w:t>
      </w:r>
      <w:r w:rsidR="00760787"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</w:t>
      </w:r>
      <w:r w:rsidR="00760787"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30</w:t>
      </w:r>
      <w:r w:rsidRPr="00140B0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à Pont-à-Mousson</w:t>
      </w:r>
    </w:p>
    <w:p w:rsidR="00E77E16" w:rsidRPr="00274ED9" w:rsidRDefault="00E77E16" w:rsidP="00A34C72">
      <w:pPr>
        <w:spacing w:after="0" w:line="240" w:lineRule="auto"/>
      </w:pPr>
    </w:p>
    <w:p w:rsidR="00E77E16" w:rsidRDefault="00274ED9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Formation- demande de positionnement</w:t>
      </w:r>
    </w:p>
    <w:p w:rsidR="00FA454C" w:rsidRDefault="00FA454C" w:rsidP="00FA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34C72" w:rsidRDefault="00274ED9" w:rsidP="00140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 w:rsidRPr="00274ED9">
        <w:rPr>
          <w:rFonts w:ascii="Arial" w:eastAsia="Times New Roman" w:hAnsi="Arial" w:cs="Arial"/>
          <w:color w:val="000000"/>
          <w:shd w:val="clear" w:color="auto" w:fill="FFFFFF"/>
        </w:rPr>
        <w:t xml:space="preserve">Gérard Malivoir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a fait faire un devis </w:t>
      </w:r>
      <w:r w:rsidR="001D493D" w:rsidRPr="001D493D">
        <w:rPr>
          <w:rFonts w:ascii="Arial" w:eastAsia="Times New Roman" w:hAnsi="Arial" w:cs="Arial"/>
          <w:color w:val="000000"/>
          <w:shd w:val="clear" w:color="auto" w:fill="FFFFFF"/>
        </w:rPr>
        <w:t xml:space="preserve">pour </w:t>
      </w:r>
      <w:r w:rsidR="00ED703F">
        <w:rPr>
          <w:rFonts w:ascii="Arial" w:eastAsia="Times New Roman" w:hAnsi="Arial" w:cs="Arial"/>
          <w:color w:val="000000"/>
          <w:shd w:val="clear" w:color="auto" w:fill="FFFFFF"/>
        </w:rPr>
        <w:t>2 jours au F</w:t>
      </w:r>
      <w:r w:rsidR="001D493D" w:rsidRPr="001D493D">
        <w:rPr>
          <w:rFonts w:ascii="Arial" w:eastAsia="Times New Roman" w:hAnsi="Arial" w:cs="Arial"/>
          <w:color w:val="000000"/>
          <w:shd w:val="clear" w:color="auto" w:fill="FFFFFF"/>
        </w:rPr>
        <w:t>elsberg</w:t>
      </w:r>
      <w:r w:rsidRPr="001D493D">
        <w:rPr>
          <w:rFonts w:ascii="Arial" w:eastAsia="Times New Roman" w:hAnsi="Arial" w:cs="Arial"/>
          <w:color w:val="000000"/>
          <w:shd w:val="clear" w:color="auto" w:fill="FFFFFF"/>
        </w:rPr>
        <w:t xml:space="preserve"> à St Avold pour </w:t>
      </w:r>
      <w:r w:rsidR="00F3710A">
        <w:rPr>
          <w:rFonts w:ascii="Arial" w:eastAsia="Times New Roman" w:hAnsi="Arial" w:cs="Arial"/>
          <w:color w:val="000000"/>
          <w:shd w:val="clear" w:color="auto" w:fill="FFFFFF"/>
        </w:rPr>
        <w:t>le</w:t>
      </w:r>
      <w:r w:rsidRPr="001D493D">
        <w:rPr>
          <w:rFonts w:ascii="Arial" w:eastAsia="Times New Roman" w:hAnsi="Arial" w:cs="Arial"/>
          <w:color w:val="000000"/>
          <w:shd w:val="clear" w:color="auto" w:fill="FFFFFF"/>
        </w:rPr>
        <w:t xml:space="preserve"> stage de pilotage </w:t>
      </w:r>
      <w:r w:rsidR="00F3710A">
        <w:rPr>
          <w:rFonts w:ascii="Arial" w:eastAsia="Times New Roman" w:hAnsi="Arial" w:cs="Arial"/>
          <w:color w:val="000000"/>
          <w:shd w:val="clear" w:color="auto" w:fill="FFFFFF"/>
        </w:rPr>
        <w:t>(</w:t>
      </w:r>
      <w:r w:rsidRPr="001D493D">
        <w:rPr>
          <w:rFonts w:ascii="Arial" w:eastAsia="Times New Roman" w:hAnsi="Arial" w:cs="Arial"/>
          <w:color w:val="000000"/>
          <w:shd w:val="clear" w:color="auto" w:fill="FFFFFF"/>
        </w:rPr>
        <w:t>printemps</w:t>
      </w:r>
      <w:r w:rsidR="00F3710A">
        <w:rPr>
          <w:rFonts w:ascii="Arial" w:eastAsia="Times New Roman" w:hAnsi="Arial" w:cs="Arial"/>
          <w:color w:val="000000"/>
          <w:shd w:val="clear" w:color="auto" w:fill="FFFFFF"/>
        </w:rPr>
        <w:t xml:space="preserve"> 2019)</w:t>
      </w:r>
      <w:r w:rsidRPr="001D493D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ED703F">
        <w:rPr>
          <w:rFonts w:ascii="Arial" w:eastAsia="Times New Roman" w:hAnsi="Arial" w:cs="Arial"/>
          <w:color w:val="000000"/>
          <w:shd w:val="clear" w:color="auto" w:fill="FFFFFF"/>
        </w:rPr>
        <w:t xml:space="preserve"> Le montant t</w:t>
      </w:r>
      <w:r w:rsidR="00ED703F" w:rsidRPr="00ED703F">
        <w:rPr>
          <w:rFonts w:ascii="Arial" w:eastAsia="Times New Roman" w:hAnsi="Arial" w:cs="Arial"/>
          <w:color w:val="000000"/>
          <w:shd w:val="clear" w:color="auto" w:fill="FFFFFF"/>
        </w:rPr>
        <w:t>otal</w:t>
      </w:r>
      <w:r w:rsidR="00ED703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F3710A">
        <w:rPr>
          <w:rFonts w:ascii="Arial" w:eastAsia="Times New Roman" w:hAnsi="Arial" w:cs="Arial"/>
          <w:color w:val="000000"/>
          <w:shd w:val="clear" w:color="auto" w:fill="FFFFFF"/>
        </w:rPr>
        <w:t>du stage</w:t>
      </w:r>
      <w:r w:rsidR="00ED703F" w:rsidRPr="00ED703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D703F">
        <w:rPr>
          <w:rFonts w:ascii="Arial" w:eastAsia="Times New Roman" w:hAnsi="Arial" w:cs="Arial"/>
          <w:color w:val="000000"/>
          <w:shd w:val="clear" w:color="auto" w:fill="FFFFFF"/>
        </w:rPr>
        <w:t>est de</w:t>
      </w:r>
      <w:r w:rsidR="00140B0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D703F" w:rsidRPr="00ED703F">
        <w:rPr>
          <w:rFonts w:ascii="Arial" w:eastAsia="Times New Roman" w:hAnsi="Arial" w:cs="Arial"/>
          <w:color w:val="000000"/>
          <w:shd w:val="clear" w:color="auto" w:fill="FFFFFF"/>
        </w:rPr>
        <w:t xml:space="preserve">1 276,00 </w:t>
      </w:r>
      <w:r w:rsidR="00ED703F">
        <w:rPr>
          <w:rFonts w:ascii="Arial" w:eastAsia="Times New Roman" w:hAnsi="Arial" w:cs="Arial"/>
          <w:color w:val="000000"/>
          <w:shd w:val="clear" w:color="auto" w:fill="FFFFFF"/>
        </w:rPr>
        <w:t>€</w:t>
      </w:r>
      <w:r w:rsidR="00F3710A">
        <w:rPr>
          <w:rFonts w:ascii="Arial" w:eastAsia="Times New Roman" w:hAnsi="Arial" w:cs="Arial"/>
          <w:color w:val="000000"/>
          <w:shd w:val="clear" w:color="auto" w:fill="FFFFFF"/>
        </w:rPr>
        <w:t xml:space="preserve"> pour 11 stagiaires payant</w:t>
      </w:r>
      <w:r w:rsidR="00140B0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274ED9" w:rsidRDefault="00274ED9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 xml:space="preserve">La question de Gérard est de savoir si on met le coût de cette formation “Maniabilité VTT” à 50 € ou 60 € pour 2 jours, auquel cas, le CoReg aurait à financer 1201,2 € ou 1091,2 €. </w:t>
      </w:r>
      <w:r w:rsidR="00ED703F">
        <w:rPr>
          <w:rFonts w:ascii="Arial" w:eastAsia="Times New Roman" w:hAnsi="Arial" w:cs="Arial"/>
          <w:color w:val="000000"/>
        </w:rPr>
        <w:t xml:space="preserve">Autre </w:t>
      </w:r>
      <w:r w:rsidRPr="00274ED9">
        <w:rPr>
          <w:rFonts w:ascii="Arial" w:eastAsia="Times New Roman" w:hAnsi="Arial" w:cs="Arial"/>
          <w:color w:val="000000"/>
        </w:rPr>
        <w:t xml:space="preserve">question : </w:t>
      </w:r>
      <w:r w:rsidR="00ED703F" w:rsidRPr="00274ED9">
        <w:rPr>
          <w:rFonts w:ascii="Arial" w:eastAsia="Times New Roman" w:hAnsi="Arial" w:cs="Arial"/>
          <w:color w:val="000000"/>
        </w:rPr>
        <w:t>demande-t-on</w:t>
      </w:r>
      <w:r w:rsidRPr="00274ED9">
        <w:rPr>
          <w:rFonts w:ascii="Arial" w:eastAsia="Times New Roman" w:hAnsi="Arial" w:cs="Arial"/>
          <w:color w:val="000000"/>
        </w:rPr>
        <w:t xml:space="preserve"> aux CoDep de participer au frais de ce stage ?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b/>
          <w:color w:val="000000"/>
        </w:rPr>
        <w:t>Décision</w:t>
      </w:r>
      <w:r w:rsidRPr="00274ED9">
        <w:rPr>
          <w:rFonts w:ascii="Arial" w:eastAsia="Times New Roman" w:hAnsi="Arial" w:cs="Arial"/>
          <w:color w:val="000000"/>
        </w:rPr>
        <w:t xml:space="preserve"> : </w:t>
      </w:r>
      <w:r w:rsidR="00ED703F">
        <w:rPr>
          <w:rFonts w:ascii="Arial" w:eastAsia="Times New Roman" w:hAnsi="Arial" w:cs="Arial"/>
          <w:color w:val="000000"/>
        </w:rPr>
        <w:t xml:space="preserve">cout par stagiaire </w:t>
      </w:r>
      <w:r w:rsidRPr="00274ED9">
        <w:rPr>
          <w:rFonts w:ascii="Arial" w:eastAsia="Times New Roman" w:hAnsi="Arial" w:cs="Arial"/>
          <w:color w:val="000000"/>
        </w:rPr>
        <w:t>60 €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 xml:space="preserve">Les stagiaires peuvent solliciter </w:t>
      </w:r>
      <w:r w:rsidR="00F3710A">
        <w:rPr>
          <w:rFonts w:ascii="Arial" w:eastAsia="Times New Roman" w:hAnsi="Arial" w:cs="Arial"/>
          <w:color w:val="000000"/>
        </w:rPr>
        <w:t>leurs</w:t>
      </w:r>
      <w:r w:rsidRPr="00274ED9">
        <w:rPr>
          <w:rFonts w:ascii="Arial" w:eastAsia="Times New Roman" w:hAnsi="Arial" w:cs="Arial"/>
          <w:color w:val="000000"/>
        </w:rPr>
        <w:t xml:space="preserve"> clubs et CoDep pour leur demander une prise en charge.</w:t>
      </w:r>
    </w:p>
    <w:p w:rsidR="00A34C72" w:rsidRPr="00D139DA" w:rsidRDefault="00A34C72" w:rsidP="00A34C72">
      <w:pPr>
        <w:spacing w:after="0" w:line="240" w:lineRule="auto"/>
        <w:rPr>
          <w:rFonts w:ascii="Arial" w:eastAsia="Arial" w:hAnsi="Arial" w:cs="Arial"/>
          <w:i/>
        </w:rPr>
      </w:pPr>
    </w:p>
    <w:p w:rsidR="00E77E16" w:rsidRDefault="00274ED9" w:rsidP="007A74A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Divers</w:t>
      </w:r>
    </w:p>
    <w:p w:rsidR="003A4417" w:rsidRPr="003A4417" w:rsidRDefault="003A4417" w:rsidP="003A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74ED9" w:rsidRDefault="00274ED9" w:rsidP="00ED703F">
      <w:pPr>
        <w:pStyle w:val="NormalWeb"/>
        <w:numPr>
          <w:ilvl w:val="0"/>
          <w:numId w:val="34"/>
        </w:numPr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AG du CROS</w:t>
      </w:r>
      <w:r>
        <w:rPr>
          <w:rFonts w:ascii="Arial" w:hAnsi="Arial" w:cs="Arial"/>
          <w:color w:val="000000"/>
          <w:sz w:val="22"/>
          <w:szCs w:val="22"/>
        </w:rPr>
        <w:t xml:space="preserve"> (reportée du 17/11 au 08/12)</w:t>
      </w:r>
    </w:p>
    <w:p w:rsidR="00A34C72" w:rsidRDefault="00274ED9" w:rsidP="00A34C7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Bernard y représentera le CoReg.</w:t>
      </w:r>
    </w:p>
    <w:p w:rsidR="00274ED9" w:rsidRPr="00ED703F" w:rsidRDefault="00274ED9" w:rsidP="00274ED9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03F">
        <w:rPr>
          <w:rFonts w:ascii="Arial" w:eastAsia="Times New Roman" w:hAnsi="Arial" w:cs="Arial"/>
          <w:b/>
          <w:bCs/>
          <w:color w:val="000000"/>
        </w:rPr>
        <w:t>Sport-Santé</w:t>
      </w:r>
    </w:p>
    <w:p w:rsidR="00274ED9" w:rsidRDefault="00274ED9" w:rsidP="00E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>Jacques et Jean-Pierre Metzinger réfléchissent à un projet Sport-Santé</w:t>
      </w:r>
    </w:p>
    <w:p w:rsidR="00274ED9" w:rsidRPr="00ED703F" w:rsidRDefault="00274ED9" w:rsidP="00274ED9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03F">
        <w:rPr>
          <w:rFonts w:ascii="Arial" w:eastAsia="Times New Roman" w:hAnsi="Arial" w:cs="Arial"/>
          <w:b/>
          <w:bCs/>
          <w:color w:val="000000"/>
        </w:rPr>
        <w:t>Projet d’une semaine fédérale en 2021</w:t>
      </w:r>
    </w:p>
    <w:p w:rsidR="00274ED9" w:rsidRPr="00274ED9" w:rsidRDefault="00274ED9" w:rsidP="0027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ED9">
        <w:rPr>
          <w:rFonts w:ascii="Arial" w:eastAsia="Times New Roman" w:hAnsi="Arial" w:cs="Arial"/>
          <w:color w:val="000000"/>
        </w:rPr>
        <w:t>Un courrier a été envoyé au président de la communauté d’agglo</w:t>
      </w:r>
      <w:r w:rsidR="00140B04">
        <w:rPr>
          <w:rFonts w:ascii="Arial" w:eastAsia="Times New Roman" w:hAnsi="Arial" w:cs="Arial"/>
          <w:color w:val="000000"/>
        </w:rPr>
        <w:t>mérations</w:t>
      </w:r>
      <w:r w:rsidRPr="00274ED9">
        <w:rPr>
          <w:rFonts w:ascii="Arial" w:eastAsia="Times New Roman" w:hAnsi="Arial" w:cs="Arial"/>
          <w:color w:val="000000"/>
        </w:rPr>
        <w:t xml:space="preserve"> des Portes de France </w:t>
      </w:r>
      <w:r w:rsidR="00140B04">
        <w:rPr>
          <w:rFonts w:ascii="Arial" w:eastAsia="Times New Roman" w:hAnsi="Arial" w:cs="Arial"/>
          <w:color w:val="000000"/>
        </w:rPr>
        <w:t xml:space="preserve">- </w:t>
      </w:r>
      <w:r w:rsidRPr="00274ED9">
        <w:rPr>
          <w:rFonts w:ascii="Arial" w:eastAsia="Times New Roman" w:hAnsi="Arial" w:cs="Arial"/>
          <w:color w:val="000000"/>
        </w:rPr>
        <w:t>Thionville.</w:t>
      </w:r>
    </w:p>
    <w:p w:rsidR="00274ED9" w:rsidRPr="00140B04" w:rsidRDefault="00274ED9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3F" w:rsidRDefault="00CE138C" w:rsidP="00FA45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 w:rsidRPr="006B026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</w:t>
      </w:r>
      <w:r w:rsidR="006B0267" w:rsidRPr="006B026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rochaine </w:t>
      </w:r>
      <w:r w:rsidR="006B0267" w:rsidRPr="006B026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réunion</w:t>
      </w:r>
      <w:r w:rsidR="006B026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téléphonique du Bureau</w:t>
      </w:r>
    </w:p>
    <w:p w:rsidR="00ED703F" w:rsidRPr="00ED703F" w:rsidRDefault="00ED703F" w:rsidP="00ED7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B0267" w:rsidRDefault="006B0267" w:rsidP="006B02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Prochaine réunion du bureau : lundi 7 janvier 2019</w:t>
      </w:r>
      <w:r w:rsidR="00FA45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 18 h 30</w:t>
      </w:r>
    </w:p>
    <w:p w:rsidR="006B0267" w:rsidRDefault="00140B04" w:rsidP="006B026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Objet : d</w:t>
      </w:r>
      <w:r w:rsidR="006B0267">
        <w:rPr>
          <w:rFonts w:ascii="Arial" w:hAnsi="Arial" w:cs="Arial"/>
          <w:color w:val="000000"/>
          <w:sz w:val="22"/>
          <w:szCs w:val="22"/>
        </w:rPr>
        <w:t>éfini</w:t>
      </w:r>
      <w:r>
        <w:rPr>
          <w:rFonts w:ascii="Arial" w:hAnsi="Arial" w:cs="Arial"/>
          <w:color w:val="000000"/>
          <w:sz w:val="22"/>
          <w:szCs w:val="22"/>
        </w:rPr>
        <w:t>tion de l’</w:t>
      </w:r>
      <w:r w:rsidR="006B0267">
        <w:rPr>
          <w:rFonts w:ascii="Arial" w:hAnsi="Arial" w:cs="Arial"/>
          <w:color w:val="000000"/>
          <w:sz w:val="22"/>
          <w:szCs w:val="22"/>
        </w:rPr>
        <w:t>ordre du jour de la réunion de comité du 3 février 2019</w:t>
      </w:r>
      <w:r>
        <w:rPr>
          <w:rFonts w:ascii="Arial" w:hAnsi="Arial" w:cs="Arial"/>
          <w:color w:val="000000"/>
          <w:sz w:val="22"/>
          <w:szCs w:val="22"/>
        </w:rPr>
        <w:t>. D’ici la, tout pôle peut demander à ce que des sujets soient inscrits à l’ordre du jour, afin d’obtenir une prise de décision du comité.</w:t>
      </w:r>
    </w:p>
    <w:p w:rsidR="00CE138C" w:rsidRDefault="00140B04" w:rsidP="00CE1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149860</wp:posOffset>
            </wp:positionV>
            <wp:extent cx="1371600" cy="996315"/>
            <wp:effectExtent l="0" t="0" r="0" b="0"/>
            <wp:wrapNone/>
            <wp:docPr id="49" name="Image 49" descr="Une image contenant animal,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ignature so ligh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>
        <w:rPr>
          <w:noProof/>
        </w:rPr>
        <w:drawing>
          <wp:inline distT="0" distB="0" distL="0" distR="0">
            <wp:extent cx="1918368" cy="829932"/>
            <wp:effectExtent l="0" t="0" r="0" b="0"/>
            <wp:docPr id="4" name="image11.png" descr="G:\Signature BJ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:\Signature BJ.b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68" cy="829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Le secrétaire, Joël Bourquardez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Le président, Olivier Sinot</w:t>
      </w:r>
    </w:p>
    <w:sectPr w:rsidR="00E77E16" w:rsidSect="00140B04">
      <w:headerReference w:type="default" r:id="rId9"/>
      <w:footerReference w:type="default" r:id="rId10"/>
      <w:pgSz w:w="12240" w:h="15840"/>
      <w:pgMar w:top="2409" w:right="1026" w:bottom="1134" w:left="992" w:header="0" w:footer="96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C2" w:rsidRDefault="005A6BC2">
      <w:pPr>
        <w:spacing w:after="0" w:line="240" w:lineRule="auto"/>
      </w:pPr>
      <w:r>
        <w:separator/>
      </w:r>
    </w:p>
  </w:endnote>
  <w:endnote w:type="continuationSeparator" w:id="0">
    <w:p w:rsidR="005A6BC2" w:rsidRDefault="005A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8C" w:rsidRDefault="0057678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377825" cy="360045"/>
              <wp:effectExtent l="0" t="0" r="0" b="0"/>
              <wp:wrapNone/>
              <wp:docPr id="1" name="Rectangle : carré corn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04740"/>
                        <a:ext cx="368300" cy="350520"/>
                      </a:xfrm>
                      <a:prstGeom prst="foldedCorner">
                        <a:avLst>
                          <a:gd name="adj" fmla="val 35315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7678C" w:rsidRDefault="0057678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1" o:spid="_x0000_s1028" type="#_x0000_t65" style="position:absolute;margin-left:0;margin-top:0;width:29.75pt;height:28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" adj="13972" strokecolor="gray">
              <v:stroke startarrowwidth="narrow" startarrowlength="short" endarrowwidth="narrow" endarrowlength="short"/>
              <v:textbox inset="2.53958mm,1.2694mm,2.53958mm,1.2694mm">
                <w:txbxContent>
                  <w:p w:rsidR="0057678C" w:rsidRDefault="0057678C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  \* MERGEFORMAT</w:t>
                    </w:r>
                    <w:r>
                      <w:rPr>
                        <w:color w:val="000000"/>
                        <w:sz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-485136</wp:posOffset>
          </wp:positionH>
          <wp:positionV relativeFrom="paragraph">
            <wp:posOffset>9525</wp:posOffset>
          </wp:positionV>
          <wp:extent cx="3438525" cy="659130"/>
          <wp:effectExtent l="0" t="0" r="0" b="0"/>
          <wp:wrapNone/>
          <wp:docPr id="46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2948940</wp:posOffset>
          </wp:positionH>
          <wp:positionV relativeFrom="paragraph">
            <wp:posOffset>9525</wp:posOffset>
          </wp:positionV>
          <wp:extent cx="3438525" cy="659130"/>
          <wp:effectExtent l="0" t="0" r="0" b="0"/>
          <wp:wrapNone/>
          <wp:docPr id="47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C2" w:rsidRDefault="005A6BC2">
      <w:pPr>
        <w:spacing w:after="0" w:line="240" w:lineRule="auto"/>
      </w:pPr>
      <w:r>
        <w:separator/>
      </w:r>
    </w:p>
  </w:footnote>
  <w:footnote w:type="continuationSeparator" w:id="0">
    <w:p w:rsidR="005A6BC2" w:rsidRDefault="005A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8C" w:rsidRDefault="005A6BC2" w:rsidP="002A7C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right="-553"/>
      <w:rPr>
        <w:rFonts w:ascii="Impact" w:eastAsia="Impact" w:hAnsi="Impact" w:cs="Impact"/>
        <w:smallCaps/>
        <w:color w:val="00B0F0"/>
        <w:sz w:val="32"/>
        <w:szCs w:val="32"/>
      </w:rPr>
    </w:pPr>
    <w:sdt>
      <w:sdtPr>
        <w:rPr>
          <w:rFonts w:ascii="Impact" w:eastAsia="Impact" w:hAnsi="Impact" w:cs="Impact"/>
          <w:smallCaps/>
          <w:color w:val="00B0F0"/>
          <w:sz w:val="32"/>
          <w:szCs w:val="32"/>
        </w:rPr>
        <w:id w:val="980342907"/>
        <w:docPartObj>
          <w:docPartGallery w:val="Page Numbers (Margins)"/>
          <w:docPartUnique/>
        </w:docPartObj>
      </w:sdtPr>
      <w:sdtEndPr/>
      <w:sdtContent>
        <w:r w:rsidR="00F3710A" w:rsidRPr="00F3710A">
          <w:rPr>
            <w:rFonts w:ascii="Impact" w:eastAsia="Impact" w:hAnsi="Impact" w:cs="Impact"/>
            <w:smallCaps/>
            <w:noProof/>
            <w:color w:val="00B0F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2310130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51" name="Rectangl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10A" w:rsidRDefault="00F3710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768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1" o:spid="_x0000_s1027" style="position:absolute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H4RiHl8AgAA/w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F3710A" w:rsidRDefault="00F3710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768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7C1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-257175</wp:posOffset>
          </wp:positionH>
          <wp:positionV relativeFrom="page">
            <wp:posOffset>200025</wp:posOffset>
          </wp:positionV>
          <wp:extent cx="2344161" cy="955028"/>
          <wp:effectExtent l="0" t="0" r="0" b="0"/>
          <wp:wrapSquare wrapText="bothSides"/>
          <wp:docPr id="44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30590" r="18256" b="30728"/>
                  <a:stretch>
                    <a:fillRect/>
                  </a:stretch>
                </pic:blipFill>
                <pic:spPr>
                  <a:xfrm>
                    <a:off x="0" y="0"/>
                    <a:ext cx="2344161" cy="955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78C" w:rsidRDefault="0057678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32"/>
        <w:szCs w:val="32"/>
      </w:rPr>
    </w:pPr>
    <w:r>
      <w:rPr>
        <w:rFonts w:ascii="Impact" w:eastAsia="Impact" w:hAnsi="Impact" w:cs="Impact"/>
        <w:smallCaps/>
        <w:color w:val="00B0F0"/>
        <w:sz w:val="32"/>
        <w:szCs w:val="32"/>
      </w:rPr>
      <w:t>COMITÉ RÉGIONAL DE CYCLOTOURISME DU GRAND EST</w:t>
    </w:r>
  </w:p>
  <w:p w:rsidR="0057678C" w:rsidRDefault="0057678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2620693</wp:posOffset>
          </wp:positionH>
          <wp:positionV relativeFrom="paragraph">
            <wp:posOffset>31537</wp:posOffset>
          </wp:positionV>
          <wp:extent cx="4147200" cy="50400"/>
          <wp:effectExtent l="0" t="0" r="0" b="0"/>
          <wp:wrapNone/>
          <wp:docPr id="45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7200" cy="5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78C" w:rsidRDefault="0057678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14"/>
        <w:szCs w:val="14"/>
      </w:rPr>
    </w:pPr>
    <w:r>
      <w:rPr>
        <w:rFonts w:ascii="Impact" w:eastAsia="Impact" w:hAnsi="Impact" w:cs="Impact"/>
        <w:smallCaps/>
        <w:color w:val="00B0F0"/>
        <w:sz w:val="14"/>
        <w:szCs w:val="14"/>
      </w:rPr>
      <w:t>ARDENNE - AUBE – MARNE – HAUTE-MARNE – MEURTHE-ET-MOSELLE –MEUSE -  MOSELLE – BAS-RHIN – HAUT-RHIN - VOSGES</w:t>
    </w:r>
  </w:p>
  <w:p w:rsidR="0057678C" w:rsidRDefault="0057678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Impact" w:eastAsia="Impact" w:hAnsi="Impact" w:cs="Impact"/>
        <w:smallCaps/>
        <w:color w:val="00B0F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065489[1]"/>
      </v:shape>
    </w:pict>
  </w:numPicBullet>
  <w:abstractNum w:abstractNumId="0" w15:restartNumberingAfterBreak="0">
    <w:nsid w:val="02D31551"/>
    <w:multiLevelType w:val="multilevel"/>
    <w:tmpl w:val="8996C5FC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9AC"/>
    <w:multiLevelType w:val="multilevel"/>
    <w:tmpl w:val="FD044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0E1CA8"/>
    <w:multiLevelType w:val="multilevel"/>
    <w:tmpl w:val="3DB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B2916"/>
    <w:multiLevelType w:val="multilevel"/>
    <w:tmpl w:val="E34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2495A"/>
    <w:multiLevelType w:val="multilevel"/>
    <w:tmpl w:val="737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66D28"/>
    <w:multiLevelType w:val="hybridMultilevel"/>
    <w:tmpl w:val="E858247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24BB"/>
    <w:multiLevelType w:val="hybridMultilevel"/>
    <w:tmpl w:val="C45A6BFC"/>
    <w:lvl w:ilvl="0" w:tplc="3E70CC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3ECDE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143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F2CA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1C1F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4AB7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5CD2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88D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7C11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5B21CC"/>
    <w:multiLevelType w:val="multilevel"/>
    <w:tmpl w:val="79EA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F5D06"/>
    <w:multiLevelType w:val="hybridMultilevel"/>
    <w:tmpl w:val="16727694"/>
    <w:lvl w:ilvl="0" w:tplc="AA82AA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3A2BE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2B5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E055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FE8C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837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0E4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A82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DA27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3159B6"/>
    <w:multiLevelType w:val="hybridMultilevel"/>
    <w:tmpl w:val="D12062E2"/>
    <w:lvl w:ilvl="0" w:tplc="D91A54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C10B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B667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EF5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66D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38DD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7227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8E0D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EA34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2F33FA4"/>
    <w:multiLevelType w:val="hybridMultilevel"/>
    <w:tmpl w:val="8584809C"/>
    <w:lvl w:ilvl="0" w:tplc="78F604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D2583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A674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43C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145F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B4A7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109E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A95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294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375586"/>
    <w:multiLevelType w:val="hybridMultilevel"/>
    <w:tmpl w:val="7362E97E"/>
    <w:lvl w:ilvl="0" w:tplc="8F263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2FED"/>
    <w:multiLevelType w:val="multilevel"/>
    <w:tmpl w:val="AF8AB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A223C2"/>
    <w:multiLevelType w:val="multilevel"/>
    <w:tmpl w:val="E6C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B3D94"/>
    <w:multiLevelType w:val="hybridMultilevel"/>
    <w:tmpl w:val="2CDA327A"/>
    <w:lvl w:ilvl="0" w:tplc="D21E57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76360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C66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5E34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640F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A4A2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46F8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A07D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C6A7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3B23EF1"/>
    <w:multiLevelType w:val="multilevel"/>
    <w:tmpl w:val="E3F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A6772"/>
    <w:multiLevelType w:val="multilevel"/>
    <w:tmpl w:val="9E860F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F03C0B"/>
    <w:multiLevelType w:val="hybridMultilevel"/>
    <w:tmpl w:val="5A3C2714"/>
    <w:lvl w:ilvl="0" w:tplc="B4C0BE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60868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848F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B8C6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44D5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FC95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EB7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8214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508A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71F2585"/>
    <w:multiLevelType w:val="multilevel"/>
    <w:tmpl w:val="465C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006F46"/>
    <w:multiLevelType w:val="multilevel"/>
    <w:tmpl w:val="BB42680E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5332"/>
    <w:multiLevelType w:val="multilevel"/>
    <w:tmpl w:val="D22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13E8B"/>
    <w:multiLevelType w:val="hybridMultilevel"/>
    <w:tmpl w:val="1EF86216"/>
    <w:lvl w:ilvl="0" w:tplc="D910C3A4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91F88"/>
    <w:multiLevelType w:val="hybridMultilevel"/>
    <w:tmpl w:val="A0DC8812"/>
    <w:lvl w:ilvl="0" w:tplc="9C0030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8766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FEA9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415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5AF7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2685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BE8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0C4C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62F3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482423E"/>
    <w:multiLevelType w:val="multilevel"/>
    <w:tmpl w:val="2F1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05E0C"/>
    <w:multiLevelType w:val="multilevel"/>
    <w:tmpl w:val="827AF8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955157"/>
    <w:multiLevelType w:val="multilevel"/>
    <w:tmpl w:val="9D0AFD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0406F7"/>
    <w:multiLevelType w:val="hybridMultilevel"/>
    <w:tmpl w:val="C346ED90"/>
    <w:lvl w:ilvl="0" w:tplc="639CB5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DC477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12EF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AC53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7EF6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4FD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CEA8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123D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7A18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94673B7"/>
    <w:multiLevelType w:val="multilevel"/>
    <w:tmpl w:val="8996C5FC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ACE"/>
    <w:multiLevelType w:val="multilevel"/>
    <w:tmpl w:val="ACFCB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0640DE7"/>
    <w:multiLevelType w:val="multilevel"/>
    <w:tmpl w:val="F408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B71C5"/>
    <w:multiLevelType w:val="hybridMultilevel"/>
    <w:tmpl w:val="80442168"/>
    <w:lvl w:ilvl="0" w:tplc="8F263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5246A"/>
    <w:multiLevelType w:val="hybridMultilevel"/>
    <w:tmpl w:val="4EA8DD40"/>
    <w:lvl w:ilvl="0" w:tplc="A29EFB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BE7ED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28C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EC7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F270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D85E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BA16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E7A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9486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5C97D95"/>
    <w:multiLevelType w:val="hybridMultilevel"/>
    <w:tmpl w:val="02DACA14"/>
    <w:lvl w:ilvl="0" w:tplc="F94434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4D8B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5C47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243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2037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549F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8297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246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3EB3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E1A75B7"/>
    <w:multiLevelType w:val="multilevel"/>
    <w:tmpl w:val="609803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2"/>
  </w:num>
  <w:num w:numId="5">
    <w:abstractNumId w:val="24"/>
  </w:num>
  <w:num w:numId="6">
    <w:abstractNumId w:val="18"/>
  </w:num>
  <w:num w:numId="7">
    <w:abstractNumId w:val="16"/>
  </w:num>
  <w:num w:numId="8">
    <w:abstractNumId w:val="33"/>
  </w:num>
  <w:num w:numId="9">
    <w:abstractNumId w:val="28"/>
  </w:num>
  <w:num w:numId="10">
    <w:abstractNumId w:val="5"/>
  </w:num>
  <w:num w:numId="11">
    <w:abstractNumId w:val="13"/>
  </w:num>
  <w:num w:numId="12">
    <w:abstractNumId w:val="10"/>
  </w:num>
  <w:num w:numId="13">
    <w:abstractNumId w:val="19"/>
  </w:num>
  <w:num w:numId="14">
    <w:abstractNumId w:val="6"/>
  </w:num>
  <w:num w:numId="15">
    <w:abstractNumId w:val="0"/>
  </w:num>
  <w:num w:numId="16">
    <w:abstractNumId w:val="22"/>
  </w:num>
  <w:num w:numId="17">
    <w:abstractNumId w:val="17"/>
  </w:num>
  <w:num w:numId="18">
    <w:abstractNumId w:val="8"/>
  </w:num>
  <w:num w:numId="19">
    <w:abstractNumId w:val="31"/>
  </w:num>
  <w:num w:numId="20">
    <w:abstractNumId w:val="32"/>
  </w:num>
  <w:num w:numId="21">
    <w:abstractNumId w:val="14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3"/>
  </w:num>
  <w:num w:numId="27">
    <w:abstractNumId w:val="7"/>
  </w:num>
  <w:num w:numId="28">
    <w:abstractNumId w:val="15"/>
  </w:num>
  <w:num w:numId="29">
    <w:abstractNumId w:val="2"/>
  </w:num>
  <w:num w:numId="30">
    <w:abstractNumId w:val="20"/>
  </w:num>
  <w:num w:numId="31">
    <w:abstractNumId w:val="11"/>
  </w:num>
  <w:num w:numId="32">
    <w:abstractNumId w:val="23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6"/>
    <w:rsid w:val="000A0CC8"/>
    <w:rsid w:val="000A73BE"/>
    <w:rsid w:val="000E7526"/>
    <w:rsid w:val="0012270F"/>
    <w:rsid w:val="00140B04"/>
    <w:rsid w:val="00151CE5"/>
    <w:rsid w:val="00180206"/>
    <w:rsid w:val="00185DAA"/>
    <w:rsid w:val="001D493D"/>
    <w:rsid w:val="00242A6A"/>
    <w:rsid w:val="002575A7"/>
    <w:rsid w:val="00274ED9"/>
    <w:rsid w:val="002A7C10"/>
    <w:rsid w:val="003015BA"/>
    <w:rsid w:val="003A4417"/>
    <w:rsid w:val="004153EB"/>
    <w:rsid w:val="00426C3C"/>
    <w:rsid w:val="00486D80"/>
    <w:rsid w:val="0053725C"/>
    <w:rsid w:val="00570953"/>
    <w:rsid w:val="0057678C"/>
    <w:rsid w:val="005A0DF7"/>
    <w:rsid w:val="005A6BC2"/>
    <w:rsid w:val="006976B6"/>
    <w:rsid w:val="006A5587"/>
    <w:rsid w:val="006B0267"/>
    <w:rsid w:val="00760787"/>
    <w:rsid w:val="00780A95"/>
    <w:rsid w:val="007A54A5"/>
    <w:rsid w:val="007A74AC"/>
    <w:rsid w:val="007B56D1"/>
    <w:rsid w:val="008169CF"/>
    <w:rsid w:val="00820311"/>
    <w:rsid w:val="00874403"/>
    <w:rsid w:val="00890A16"/>
    <w:rsid w:val="00932EAB"/>
    <w:rsid w:val="009528C2"/>
    <w:rsid w:val="0099768C"/>
    <w:rsid w:val="009A2AFE"/>
    <w:rsid w:val="00A337FE"/>
    <w:rsid w:val="00A34C72"/>
    <w:rsid w:val="00AE5309"/>
    <w:rsid w:val="00BD7CB3"/>
    <w:rsid w:val="00BF0044"/>
    <w:rsid w:val="00C44CAD"/>
    <w:rsid w:val="00C67818"/>
    <w:rsid w:val="00CC6A00"/>
    <w:rsid w:val="00CE138C"/>
    <w:rsid w:val="00CF0644"/>
    <w:rsid w:val="00D12E32"/>
    <w:rsid w:val="00D139DA"/>
    <w:rsid w:val="00D217F8"/>
    <w:rsid w:val="00DB300A"/>
    <w:rsid w:val="00DB43E8"/>
    <w:rsid w:val="00DB7489"/>
    <w:rsid w:val="00DC15EF"/>
    <w:rsid w:val="00DE1A25"/>
    <w:rsid w:val="00E25541"/>
    <w:rsid w:val="00E27E7C"/>
    <w:rsid w:val="00E479E0"/>
    <w:rsid w:val="00E507C5"/>
    <w:rsid w:val="00E77E16"/>
    <w:rsid w:val="00E81B72"/>
    <w:rsid w:val="00EB4BCD"/>
    <w:rsid w:val="00ED703F"/>
    <w:rsid w:val="00EE246E"/>
    <w:rsid w:val="00F3710A"/>
    <w:rsid w:val="00F4738F"/>
    <w:rsid w:val="00F5516B"/>
    <w:rsid w:val="00F71ED8"/>
    <w:rsid w:val="00FA454C"/>
    <w:rsid w:val="00FC166A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DBACA-9853-4D1F-B2E2-2505128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6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5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7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C10"/>
  </w:style>
  <w:style w:type="paragraph" w:styleId="Pieddepage">
    <w:name w:val="footer"/>
    <w:basedOn w:val="Normal"/>
    <w:link w:val="PieddepageCar"/>
    <w:uiPriority w:val="99"/>
    <w:unhideWhenUsed/>
    <w:rsid w:val="002A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0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15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008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J Bourquardez Secrétaire CoReg GEst</cp:lastModifiedBy>
  <cp:revision>2</cp:revision>
  <cp:lastPrinted>2018-10-29T09:22:00Z</cp:lastPrinted>
  <dcterms:created xsi:type="dcterms:W3CDTF">2018-12-07T06:40:00Z</dcterms:created>
  <dcterms:modified xsi:type="dcterms:W3CDTF">2018-12-07T06:40:00Z</dcterms:modified>
</cp:coreProperties>
</file>